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20" w:type="dxa"/>
        <w:tblInd w:w="93" w:type="dxa"/>
        <w:tblLook w:val="00A0" w:firstRow="1" w:lastRow="0" w:firstColumn="1" w:lastColumn="0" w:noHBand="0" w:noVBand="0"/>
      </w:tblPr>
      <w:tblGrid>
        <w:gridCol w:w="1340"/>
        <w:gridCol w:w="960"/>
        <w:gridCol w:w="960"/>
        <w:gridCol w:w="960"/>
        <w:gridCol w:w="960"/>
        <w:gridCol w:w="960"/>
        <w:gridCol w:w="1240"/>
        <w:gridCol w:w="800"/>
        <w:gridCol w:w="1440"/>
      </w:tblGrid>
      <w:tr w:rsidR="00BE1FA1" w:rsidRPr="005717FB" w14:paraId="78D21E86" w14:textId="77777777">
        <w:trPr>
          <w:trHeight w:val="600"/>
        </w:trPr>
        <w:tc>
          <w:tcPr>
            <w:tcW w:w="3260" w:type="dxa"/>
            <w:gridSpan w:val="3"/>
            <w:tcBorders>
              <w:top w:val="single" w:sz="8" w:space="0" w:color="auto"/>
              <w:left w:val="single" w:sz="8" w:space="0" w:color="auto"/>
              <w:bottom w:val="single" w:sz="8" w:space="0" w:color="auto"/>
              <w:right w:val="single" w:sz="8" w:space="0" w:color="000000"/>
            </w:tcBorders>
          </w:tcPr>
          <w:p w14:paraId="45A0229E" w14:textId="77777777" w:rsidR="00BE1FA1" w:rsidRPr="00CB5ED8" w:rsidRDefault="00BE1FA1" w:rsidP="00DF3798">
            <w:pPr>
              <w:spacing w:after="0" w:line="240" w:lineRule="auto"/>
              <w:rPr>
                <w:b/>
                <w:bCs/>
                <w:iCs/>
                <w:color w:val="000000"/>
                <w:sz w:val="18"/>
              </w:rPr>
            </w:pPr>
            <w:r w:rsidRPr="005717FB">
              <w:rPr>
                <w:b/>
                <w:bCs/>
                <w:i/>
                <w:iCs/>
                <w:color w:val="000000"/>
                <w:sz w:val="18"/>
              </w:rPr>
              <w:t xml:space="preserve">Teacher: </w:t>
            </w:r>
            <w:r w:rsidR="00FF6E44">
              <w:rPr>
                <w:b/>
                <w:bCs/>
                <w:iCs/>
                <w:color w:val="000000"/>
                <w:sz w:val="18"/>
              </w:rPr>
              <w:t>Emily Paul</w:t>
            </w:r>
          </w:p>
        </w:tc>
        <w:tc>
          <w:tcPr>
            <w:tcW w:w="4920" w:type="dxa"/>
            <w:gridSpan w:val="5"/>
            <w:tcBorders>
              <w:top w:val="single" w:sz="8" w:space="0" w:color="auto"/>
              <w:left w:val="nil"/>
              <w:bottom w:val="single" w:sz="8" w:space="0" w:color="auto"/>
              <w:right w:val="single" w:sz="8" w:space="0" w:color="000000"/>
            </w:tcBorders>
          </w:tcPr>
          <w:p w14:paraId="2B5CD254" w14:textId="77777777" w:rsidR="00BE1FA1" w:rsidRPr="00CB5ED8" w:rsidRDefault="00BE1FA1" w:rsidP="00FF6E44">
            <w:pPr>
              <w:spacing w:after="0" w:line="240" w:lineRule="auto"/>
              <w:rPr>
                <w:b/>
                <w:bCs/>
                <w:iCs/>
                <w:color w:val="000000"/>
                <w:sz w:val="18"/>
              </w:rPr>
            </w:pPr>
            <w:r w:rsidRPr="005717FB">
              <w:rPr>
                <w:b/>
                <w:bCs/>
                <w:i/>
                <w:iCs/>
                <w:color w:val="000000"/>
                <w:sz w:val="18"/>
              </w:rPr>
              <w:t xml:space="preserve">Subject:  </w:t>
            </w:r>
            <w:r w:rsidRPr="005717FB">
              <w:rPr>
                <w:b/>
                <w:bCs/>
                <w:iCs/>
                <w:color w:val="000000"/>
                <w:sz w:val="18"/>
              </w:rPr>
              <w:t>English II</w:t>
            </w:r>
            <w:r w:rsidR="00FF6E44">
              <w:rPr>
                <w:b/>
                <w:bCs/>
                <w:iCs/>
                <w:color w:val="000000"/>
                <w:sz w:val="18"/>
              </w:rPr>
              <w:t>I CP</w:t>
            </w:r>
          </w:p>
        </w:tc>
        <w:tc>
          <w:tcPr>
            <w:tcW w:w="1440" w:type="dxa"/>
            <w:tcBorders>
              <w:top w:val="single" w:sz="8" w:space="0" w:color="auto"/>
              <w:left w:val="nil"/>
              <w:bottom w:val="single" w:sz="8" w:space="0" w:color="auto"/>
              <w:right w:val="single" w:sz="8" w:space="0" w:color="auto"/>
            </w:tcBorders>
          </w:tcPr>
          <w:p w14:paraId="22FDAC92" w14:textId="77777777" w:rsidR="00BE1FA1" w:rsidRPr="00CB5ED8" w:rsidRDefault="00BE1FA1" w:rsidP="00DF3798">
            <w:pPr>
              <w:spacing w:after="0" w:line="240" w:lineRule="auto"/>
              <w:rPr>
                <w:b/>
                <w:bCs/>
                <w:iCs/>
                <w:color w:val="000000"/>
                <w:sz w:val="18"/>
              </w:rPr>
            </w:pPr>
            <w:r w:rsidRPr="005717FB">
              <w:rPr>
                <w:b/>
                <w:bCs/>
                <w:i/>
                <w:iCs/>
                <w:color w:val="000000"/>
                <w:sz w:val="18"/>
              </w:rPr>
              <w:t xml:space="preserve">Grade:   </w:t>
            </w:r>
            <w:r w:rsidRPr="005717FB">
              <w:rPr>
                <w:b/>
                <w:bCs/>
                <w:iCs/>
                <w:color w:val="000000"/>
                <w:sz w:val="18"/>
              </w:rPr>
              <w:t>11</w:t>
            </w:r>
          </w:p>
        </w:tc>
      </w:tr>
      <w:tr w:rsidR="00BE1FA1" w:rsidRPr="005717FB" w14:paraId="3CE05225" w14:textId="77777777">
        <w:trPr>
          <w:trHeight w:val="324"/>
        </w:trPr>
        <w:tc>
          <w:tcPr>
            <w:tcW w:w="9620" w:type="dxa"/>
            <w:gridSpan w:val="9"/>
            <w:tcBorders>
              <w:top w:val="single" w:sz="8" w:space="0" w:color="auto"/>
              <w:left w:val="single" w:sz="8" w:space="0" w:color="auto"/>
              <w:bottom w:val="single" w:sz="8" w:space="0" w:color="auto"/>
              <w:right w:val="single" w:sz="8" w:space="0" w:color="000000"/>
            </w:tcBorders>
            <w:vAlign w:val="center"/>
          </w:tcPr>
          <w:p w14:paraId="2FE9F171" w14:textId="77777777" w:rsidR="00BE1FA1" w:rsidRPr="005717FB" w:rsidRDefault="00BE1FA1" w:rsidP="00DF3798">
            <w:pPr>
              <w:spacing w:after="0" w:line="240" w:lineRule="auto"/>
              <w:rPr>
                <w:b/>
                <w:bCs/>
                <w:i/>
                <w:iCs/>
                <w:color w:val="000000"/>
                <w:sz w:val="18"/>
              </w:rPr>
            </w:pPr>
            <w:r w:rsidRPr="005717FB">
              <w:rPr>
                <w:b/>
                <w:bCs/>
                <w:i/>
                <w:iCs/>
                <w:color w:val="000000"/>
                <w:sz w:val="18"/>
              </w:rPr>
              <w:t>Learning Goals</w:t>
            </w:r>
          </w:p>
        </w:tc>
      </w:tr>
      <w:tr w:rsidR="00BE1FA1" w:rsidRPr="005717FB" w14:paraId="19868F0C" w14:textId="77777777">
        <w:trPr>
          <w:trHeight w:val="600"/>
        </w:trPr>
        <w:tc>
          <w:tcPr>
            <w:tcW w:w="1340" w:type="dxa"/>
            <w:vMerge w:val="restart"/>
            <w:tcBorders>
              <w:top w:val="nil"/>
              <w:left w:val="single" w:sz="8" w:space="0" w:color="auto"/>
              <w:bottom w:val="single" w:sz="8" w:space="0" w:color="000000"/>
              <w:right w:val="single" w:sz="8" w:space="0" w:color="auto"/>
            </w:tcBorders>
            <w:vAlign w:val="center"/>
          </w:tcPr>
          <w:p w14:paraId="04BC23F8" w14:textId="77777777" w:rsidR="00BE1FA1" w:rsidRPr="005717FB" w:rsidRDefault="00BE1FA1" w:rsidP="00DF3798">
            <w:pPr>
              <w:spacing w:after="0" w:line="240" w:lineRule="auto"/>
              <w:rPr>
                <w:b/>
                <w:bCs/>
                <w:i/>
                <w:iCs/>
                <w:color w:val="000000"/>
                <w:sz w:val="16"/>
              </w:rPr>
            </w:pPr>
            <w:r w:rsidRPr="005717FB">
              <w:rPr>
                <w:b/>
                <w:bCs/>
                <w:i/>
                <w:iCs/>
                <w:color w:val="000000"/>
                <w:sz w:val="16"/>
              </w:rPr>
              <w:t>Standards SCELA/Common Core</w:t>
            </w:r>
          </w:p>
        </w:tc>
        <w:bookmarkStart w:id="0" w:name="CCSS.ELA-Literacy.SL.11-12.1.d"/>
        <w:bookmarkEnd w:id="0"/>
        <w:tc>
          <w:tcPr>
            <w:tcW w:w="8280" w:type="dxa"/>
            <w:gridSpan w:val="8"/>
            <w:vMerge w:val="restart"/>
            <w:tcBorders>
              <w:top w:val="single" w:sz="8" w:space="0" w:color="auto"/>
              <w:left w:val="single" w:sz="8" w:space="0" w:color="auto"/>
              <w:bottom w:val="single" w:sz="8" w:space="0" w:color="000000"/>
              <w:right w:val="single" w:sz="8" w:space="0" w:color="000000"/>
            </w:tcBorders>
          </w:tcPr>
          <w:p w14:paraId="40BCA25B" w14:textId="77777777" w:rsidR="00BE1FA1" w:rsidRPr="00CB5ED8" w:rsidRDefault="00BE1FA1" w:rsidP="00CB5ED8">
            <w:pPr>
              <w:spacing w:after="0" w:line="240" w:lineRule="auto"/>
              <w:rPr>
                <w:rFonts w:ascii="Times New Roman" w:hAnsi="Times New Roman"/>
                <w:sz w:val="18"/>
                <w:szCs w:val="20"/>
              </w:rPr>
            </w:pPr>
            <w:r w:rsidRPr="00CB5ED8">
              <w:rPr>
                <w:rFonts w:ascii="Times New Roman" w:hAnsi="Times New Roman"/>
                <w:sz w:val="18"/>
                <w:szCs w:val="20"/>
              </w:rPr>
              <w:fldChar w:fldCharType="begin"/>
            </w:r>
            <w:r w:rsidRPr="00CB5ED8">
              <w:rPr>
                <w:rFonts w:ascii="Times New Roman" w:hAnsi="Times New Roman"/>
                <w:sz w:val="18"/>
                <w:szCs w:val="20"/>
              </w:rPr>
              <w:instrText xml:space="preserve"> HYPERLINK "http://www.corestandards.org/ELA-Literacy/SL/11-12/1/d/" </w:instrText>
            </w:r>
            <w:r w:rsidRPr="00CB5ED8">
              <w:rPr>
                <w:rFonts w:ascii="Times New Roman" w:hAnsi="Times New Roman"/>
                <w:sz w:val="18"/>
                <w:szCs w:val="20"/>
              </w:rPr>
              <w:fldChar w:fldCharType="separate"/>
            </w:r>
            <w:r w:rsidRPr="00CB5ED8">
              <w:rPr>
                <w:rStyle w:val="Hyperlink"/>
                <w:rFonts w:ascii="Times New Roman" w:hAnsi="Times New Roman"/>
                <w:caps/>
                <w:color w:val="373737"/>
                <w:sz w:val="18"/>
                <w:szCs w:val="20"/>
                <w:u w:val="none"/>
              </w:rPr>
              <w:t>CCSS.ELA-LITERACY.SL.11-12.1.D</w:t>
            </w:r>
            <w:r w:rsidRPr="00CB5ED8">
              <w:rPr>
                <w:rFonts w:ascii="Times New Roman" w:hAnsi="Times New Roman"/>
                <w:sz w:val="18"/>
                <w:szCs w:val="20"/>
              </w:rPr>
              <w:fldChar w:fldCharType="end"/>
            </w:r>
            <w:r w:rsidRPr="00CB5ED8">
              <w:rPr>
                <w:rFonts w:ascii="Lato Light" w:hAnsi="Lato Light"/>
                <w:color w:val="202020"/>
                <w:sz w:val="18"/>
                <w:szCs w:val="20"/>
              </w:rPr>
              <w:br/>
            </w:r>
            <w:r w:rsidRPr="00CB5ED8">
              <w:rPr>
                <w:rFonts w:ascii="Times New Roman" w:hAnsi="Times New Roman"/>
                <w:color w:val="202020"/>
                <w:sz w:val="18"/>
                <w:szCs w:val="20"/>
              </w:rPr>
              <w:t>Respond thoughtfully to diverse perspectives; synthesize comments, claims, and evidence made on all sides of an issue; resolve contradictions when possible; and determine what additional information or research is required to deepen the investigation or complete the task.</w:t>
            </w:r>
          </w:p>
          <w:p w14:paraId="1FAD5EEB" w14:textId="77777777" w:rsidR="00BE1FA1" w:rsidRPr="00CB5ED8" w:rsidRDefault="00BE1FA1" w:rsidP="00DF3798">
            <w:pPr>
              <w:spacing w:after="0" w:line="240" w:lineRule="auto"/>
              <w:rPr>
                <w:rFonts w:ascii="Times New Roman" w:hAnsi="Times New Roman"/>
                <w:b/>
                <w:color w:val="000000"/>
                <w:sz w:val="18"/>
              </w:rPr>
            </w:pPr>
          </w:p>
          <w:bookmarkStart w:id="1" w:name="CCSS.ELA-Literacy.SL.11-12.3"/>
          <w:bookmarkEnd w:id="1"/>
          <w:p w14:paraId="591F1963" w14:textId="77777777" w:rsidR="00BE1FA1" w:rsidRPr="00CB5ED8" w:rsidRDefault="00BE1FA1" w:rsidP="00CB5ED8">
            <w:pPr>
              <w:spacing w:after="0" w:line="240" w:lineRule="auto"/>
              <w:rPr>
                <w:rFonts w:ascii="Times New Roman" w:hAnsi="Times New Roman"/>
                <w:sz w:val="18"/>
                <w:szCs w:val="20"/>
              </w:rPr>
            </w:pPr>
            <w:r w:rsidRPr="00CB5ED8">
              <w:rPr>
                <w:rFonts w:ascii="Times New Roman" w:hAnsi="Times New Roman"/>
                <w:sz w:val="18"/>
                <w:szCs w:val="20"/>
              </w:rPr>
              <w:fldChar w:fldCharType="begin"/>
            </w:r>
            <w:r w:rsidRPr="00CB5ED8">
              <w:rPr>
                <w:rFonts w:ascii="Times New Roman" w:hAnsi="Times New Roman"/>
                <w:sz w:val="18"/>
                <w:szCs w:val="20"/>
              </w:rPr>
              <w:instrText xml:space="preserve"> HYPERLINK "http://www.corestandards.org/ELA-Literacy/SL/11-12/3/" </w:instrText>
            </w:r>
            <w:r w:rsidRPr="00CB5ED8">
              <w:rPr>
                <w:rFonts w:ascii="Times New Roman" w:hAnsi="Times New Roman"/>
                <w:sz w:val="18"/>
                <w:szCs w:val="20"/>
              </w:rPr>
              <w:fldChar w:fldCharType="separate"/>
            </w:r>
            <w:r w:rsidRPr="00CB5ED8">
              <w:rPr>
                <w:rStyle w:val="Hyperlink"/>
                <w:rFonts w:ascii="Times New Roman" w:hAnsi="Times New Roman"/>
                <w:caps/>
                <w:color w:val="373737"/>
                <w:sz w:val="18"/>
                <w:szCs w:val="20"/>
                <w:u w:val="none"/>
              </w:rPr>
              <w:t>CCSS.ELA-LITERACY.SL.11-12.3</w:t>
            </w:r>
            <w:r w:rsidRPr="00CB5ED8">
              <w:rPr>
                <w:rFonts w:ascii="Times New Roman" w:hAnsi="Times New Roman"/>
                <w:sz w:val="18"/>
                <w:szCs w:val="20"/>
              </w:rPr>
              <w:fldChar w:fldCharType="end"/>
            </w:r>
            <w:r w:rsidRPr="00CB5ED8">
              <w:rPr>
                <w:rFonts w:ascii="Lato Light" w:hAnsi="Lato Light"/>
                <w:color w:val="202020"/>
                <w:sz w:val="18"/>
                <w:szCs w:val="20"/>
              </w:rPr>
              <w:br/>
            </w:r>
            <w:r w:rsidRPr="00CB5ED8">
              <w:rPr>
                <w:rFonts w:ascii="Times New Roman" w:hAnsi="Times New Roman"/>
                <w:color w:val="202020"/>
                <w:sz w:val="18"/>
                <w:szCs w:val="20"/>
              </w:rPr>
              <w:t>Evaluate a speaker's point of view, reasoning, and use of evidence and rhetoric, assessing the stance, premises, links among ideas, word choice, points of emphasis, and tone used.</w:t>
            </w:r>
          </w:p>
          <w:p w14:paraId="191DD7C3" w14:textId="77777777" w:rsidR="00BE1FA1" w:rsidRPr="005717FB" w:rsidRDefault="00BE1FA1" w:rsidP="00DF3798">
            <w:pPr>
              <w:spacing w:after="0" w:line="240" w:lineRule="auto"/>
              <w:rPr>
                <w:b/>
                <w:color w:val="000000"/>
                <w:sz w:val="18"/>
              </w:rPr>
            </w:pPr>
          </w:p>
          <w:bookmarkStart w:id="2" w:name="CCSS.ELA-Literacy.SL.11-12.2"/>
          <w:bookmarkEnd w:id="2"/>
          <w:p w14:paraId="28EB23CA" w14:textId="77777777" w:rsidR="00BE1FA1" w:rsidRDefault="00BE1FA1" w:rsidP="00CB5ED8">
            <w:pPr>
              <w:spacing w:after="0" w:line="240" w:lineRule="auto"/>
              <w:rPr>
                <w:rFonts w:ascii="Times New Roman" w:hAnsi="Times New Roman"/>
                <w:color w:val="202020"/>
                <w:sz w:val="18"/>
                <w:szCs w:val="20"/>
              </w:rPr>
            </w:pPr>
            <w:r w:rsidRPr="00CB5ED8">
              <w:rPr>
                <w:rFonts w:ascii="Times New Roman" w:hAnsi="Times New Roman"/>
                <w:sz w:val="18"/>
                <w:szCs w:val="20"/>
              </w:rPr>
              <w:fldChar w:fldCharType="begin"/>
            </w:r>
            <w:r w:rsidRPr="00CB5ED8">
              <w:rPr>
                <w:rFonts w:ascii="Times New Roman" w:hAnsi="Times New Roman"/>
                <w:sz w:val="18"/>
                <w:szCs w:val="20"/>
              </w:rPr>
              <w:instrText xml:space="preserve"> HYPERLINK "http://www.corestandards.org/ELA-Literacy/SL/11-12/2/" </w:instrText>
            </w:r>
            <w:r w:rsidRPr="00CB5ED8">
              <w:rPr>
                <w:rFonts w:ascii="Times New Roman" w:hAnsi="Times New Roman"/>
                <w:sz w:val="18"/>
                <w:szCs w:val="20"/>
              </w:rPr>
              <w:fldChar w:fldCharType="separate"/>
            </w:r>
            <w:r w:rsidRPr="00CB5ED8">
              <w:rPr>
                <w:rStyle w:val="Hyperlink"/>
                <w:rFonts w:ascii="Times New Roman" w:hAnsi="Times New Roman"/>
                <w:caps/>
                <w:color w:val="373737"/>
                <w:sz w:val="18"/>
                <w:szCs w:val="20"/>
                <w:u w:val="none"/>
              </w:rPr>
              <w:t>CCSS.ELA-LITERACY.SL.11-12.2</w:t>
            </w:r>
            <w:r w:rsidRPr="00CB5ED8">
              <w:rPr>
                <w:rFonts w:ascii="Times New Roman" w:hAnsi="Times New Roman"/>
                <w:sz w:val="18"/>
                <w:szCs w:val="20"/>
              </w:rPr>
              <w:fldChar w:fldCharType="end"/>
            </w:r>
            <w:r w:rsidRPr="00CB5ED8">
              <w:rPr>
                <w:rFonts w:ascii="Lato Light" w:hAnsi="Lato Light"/>
                <w:color w:val="202020"/>
                <w:sz w:val="18"/>
                <w:szCs w:val="20"/>
              </w:rPr>
              <w:br/>
            </w:r>
            <w:r w:rsidRPr="00CB5ED8">
              <w:rPr>
                <w:rFonts w:ascii="Times New Roman" w:hAnsi="Times New Roman"/>
                <w:color w:val="202020"/>
                <w:sz w:val="18"/>
                <w:szCs w:val="20"/>
              </w:rPr>
              <w:t>Integrate multiple sources of information presented in diverse formats and media (e.g., visually, quantitatively, orally) in order to make informed decisions and solve problems, evaluating the credibility and accuracy of each source and noting any discrepancies among the data.</w:t>
            </w:r>
          </w:p>
          <w:p w14:paraId="5FC8CEF4" w14:textId="77777777" w:rsidR="005676B6" w:rsidRDefault="005676B6" w:rsidP="00CB5ED8">
            <w:pPr>
              <w:spacing w:after="0" w:line="240" w:lineRule="auto"/>
              <w:rPr>
                <w:rFonts w:ascii="Times New Roman" w:hAnsi="Times New Roman"/>
                <w:color w:val="202020"/>
                <w:sz w:val="18"/>
                <w:szCs w:val="20"/>
              </w:rPr>
            </w:pPr>
          </w:p>
          <w:p w14:paraId="35B846ED" w14:textId="77777777" w:rsidR="005676B6" w:rsidRPr="00CB5ED8" w:rsidRDefault="005676B6" w:rsidP="00CB5ED8">
            <w:pPr>
              <w:spacing w:after="0" w:line="240" w:lineRule="auto"/>
              <w:rPr>
                <w:rFonts w:ascii="Times New Roman" w:hAnsi="Times New Roman"/>
                <w:sz w:val="18"/>
                <w:szCs w:val="20"/>
              </w:rPr>
            </w:pPr>
          </w:p>
          <w:p w14:paraId="7985B53B" w14:textId="77777777" w:rsidR="00BE1FA1" w:rsidRPr="005717FB" w:rsidRDefault="00BE1FA1" w:rsidP="00DF3798">
            <w:pPr>
              <w:spacing w:after="0" w:line="240" w:lineRule="auto"/>
              <w:rPr>
                <w:b/>
                <w:color w:val="000000"/>
                <w:sz w:val="18"/>
              </w:rPr>
            </w:pPr>
          </w:p>
        </w:tc>
      </w:tr>
      <w:tr w:rsidR="00BE1FA1" w:rsidRPr="005717FB" w14:paraId="3784DEB9" w14:textId="77777777">
        <w:trPr>
          <w:trHeight w:val="288"/>
        </w:trPr>
        <w:tc>
          <w:tcPr>
            <w:tcW w:w="1340" w:type="dxa"/>
            <w:vMerge/>
            <w:tcBorders>
              <w:top w:val="nil"/>
              <w:left w:val="single" w:sz="8" w:space="0" w:color="auto"/>
              <w:bottom w:val="single" w:sz="8" w:space="0" w:color="000000"/>
              <w:right w:val="single" w:sz="8" w:space="0" w:color="auto"/>
            </w:tcBorders>
            <w:vAlign w:val="center"/>
          </w:tcPr>
          <w:p w14:paraId="5A2A8784" w14:textId="77777777" w:rsidR="00BE1FA1" w:rsidRPr="005717FB" w:rsidRDefault="00BE1FA1" w:rsidP="00DF3798">
            <w:pPr>
              <w:spacing w:after="0" w:line="240" w:lineRule="auto"/>
              <w:rPr>
                <w:b/>
                <w:bCs/>
                <w:i/>
                <w:iCs/>
                <w:color w:val="000000"/>
                <w:sz w:val="16"/>
              </w:rPr>
            </w:pPr>
          </w:p>
        </w:tc>
        <w:tc>
          <w:tcPr>
            <w:tcW w:w="8280" w:type="dxa"/>
            <w:gridSpan w:val="8"/>
            <w:vMerge/>
            <w:tcBorders>
              <w:top w:val="single" w:sz="8" w:space="0" w:color="auto"/>
              <w:left w:val="single" w:sz="8" w:space="0" w:color="auto"/>
              <w:bottom w:val="single" w:sz="8" w:space="0" w:color="000000"/>
              <w:right w:val="single" w:sz="8" w:space="0" w:color="000000"/>
            </w:tcBorders>
            <w:vAlign w:val="center"/>
          </w:tcPr>
          <w:p w14:paraId="2C9DA9B9" w14:textId="77777777" w:rsidR="00BE1FA1" w:rsidRPr="005717FB" w:rsidRDefault="00BE1FA1" w:rsidP="00DF3798">
            <w:pPr>
              <w:spacing w:after="0" w:line="240" w:lineRule="auto"/>
              <w:rPr>
                <w:b/>
                <w:color w:val="000000"/>
                <w:sz w:val="18"/>
              </w:rPr>
            </w:pPr>
          </w:p>
        </w:tc>
      </w:tr>
      <w:tr w:rsidR="00BE1FA1" w:rsidRPr="005717FB" w14:paraId="74B18F5F" w14:textId="77777777">
        <w:trPr>
          <w:trHeight w:val="1236"/>
        </w:trPr>
        <w:tc>
          <w:tcPr>
            <w:tcW w:w="1340" w:type="dxa"/>
            <w:vMerge/>
            <w:tcBorders>
              <w:top w:val="nil"/>
              <w:left w:val="single" w:sz="8" w:space="0" w:color="auto"/>
              <w:bottom w:val="single" w:sz="8" w:space="0" w:color="000000"/>
              <w:right w:val="single" w:sz="8" w:space="0" w:color="auto"/>
            </w:tcBorders>
            <w:vAlign w:val="center"/>
          </w:tcPr>
          <w:p w14:paraId="7F6121BD" w14:textId="77777777" w:rsidR="00BE1FA1" w:rsidRPr="005717FB" w:rsidRDefault="00BE1FA1" w:rsidP="00DF3798">
            <w:pPr>
              <w:spacing w:after="0" w:line="240" w:lineRule="auto"/>
              <w:rPr>
                <w:b/>
                <w:bCs/>
                <w:i/>
                <w:iCs/>
                <w:color w:val="000000"/>
                <w:sz w:val="16"/>
              </w:rPr>
            </w:pPr>
          </w:p>
        </w:tc>
        <w:tc>
          <w:tcPr>
            <w:tcW w:w="8280" w:type="dxa"/>
            <w:gridSpan w:val="8"/>
            <w:vMerge/>
            <w:tcBorders>
              <w:top w:val="single" w:sz="8" w:space="0" w:color="auto"/>
              <w:left w:val="single" w:sz="8" w:space="0" w:color="auto"/>
              <w:bottom w:val="single" w:sz="8" w:space="0" w:color="000000"/>
              <w:right w:val="single" w:sz="8" w:space="0" w:color="000000"/>
            </w:tcBorders>
            <w:vAlign w:val="center"/>
          </w:tcPr>
          <w:p w14:paraId="4C585B40" w14:textId="77777777" w:rsidR="00BE1FA1" w:rsidRPr="005717FB" w:rsidRDefault="00BE1FA1" w:rsidP="00DF3798">
            <w:pPr>
              <w:spacing w:after="0" w:line="240" w:lineRule="auto"/>
              <w:rPr>
                <w:b/>
                <w:color w:val="000000"/>
                <w:sz w:val="18"/>
              </w:rPr>
            </w:pPr>
          </w:p>
        </w:tc>
      </w:tr>
      <w:tr w:rsidR="00BE1FA1" w:rsidRPr="005717FB" w14:paraId="4ED11A6B" w14:textId="77777777">
        <w:trPr>
          <w:trHeight w:val="288"/>
        </w:trPr>
        <w:tc>
          <w:tcPr>
            <w:tcW w:w="1340" w:type="dxa"/>
            <w:vMerge w:val="restart"/>
            <w:tcBorders>
              <w:top w:val="nil"/>
              <w:left w:val="single" w:sz="8" w:space="0" w:color="auto"/>
              <w:bottom w:val="single" w:sz="8" w:space="0" w:color="000000"/>
              <w:right w:val="single" w:sz="8" w:space="0" w:color="auto"/>
            </w:tcBorders>
            <w:vAlign w:val="center"/>
          </w:tcPr>
          <w:p w14:paraId="5AD629A5" w14:textId="77777777" w:rsidR="00BE1FA1" w:rsidRPr="005717FB" w:rsidRDefault="00BE1FA1" w:rsidP="00DF3798">
            <w:pPr>
              <w:spacing w:after="0" w:line="240" w:lineRule="auto"/>
              <w:rPr>
                <w:b/>
                <w:bCs/>
                <w:i/>
                <w:iCs/>
                <w:color w:val="000000"/>
                <w:sz w:val="16"/>
              </w:rPr>
            </w:pPr>
            <w:r w:rsidRPr="005717FB">
              <w:rPr>
                <w:b/>
                <w:bCs/>
                <w:i/>
                <w:iCs/>
                <w:color w:val="000000"/>
                <w:sz w:val="16"/>
              </w:rPr>
              <w:t>Benchmark(s)</w:t>
            </w:r>
          </w:p>
        </w:tc>
        <w:tc>
          <w:tcPr>
            <w:tcW w:w="8280" w:type="dxa"/>
            <w:gridSpan w:val="8"/>
            <w:vMerge w:val="restart"/>
            <w:tcBorders>
              <w:top w:val="single" w:sz="8" w:space="0" w:color="auto"/>
              <w:left w:val="single" w:sz="8" w:space="0" w:color="auto"/>
              <w:bottom w:val="single" w:sz="8" w:space="0" w:color="000000"/>
              <w:right w:val="single" w:sz="8" w:space="0" w:color="000000"/>
            </w:tcBorders>
            <w:vAlign w:val="center"/>
          </w:tcPr>
          <w:p w14:paraId="65087BC7" w14:textId="77777777" w:rsidR="00BE1FA1" w:rsidRPr="005717FB" w:rsidRDefault="00BE1FA1" w:rsidP="00DF3798">
            <w:pPr>
              <w:spacing w:after="0" w:line="240" w:lineRule="auto"/>
              <w:rPr>
                <w:rFonts w:ascii="Times New Roman" w:hAnsi="Times New Roman"/>
                <w:color w:val="000000"/>
                <w:sz w:val="18"/>
              </w:rPr>
            </w:pPr>
            <w:r w:rsidRPr="005717FB">
              <w:rPr>
                <w:b/>
                <w:color w:val="000000"/>
                <w:sz w:val="18"/>
              </w:rPr>
              <w:t> </w:t>
            </w:r>
            <w:r w:rsidRPr="005717FB">
              <w:rPr>
                <w:rFonts w:ascii="Times New Roman" w:hAnsi="Times New Roman"/>
                <w:color w:val="000000"/>
                <w:sz w:val="18"/>
              </w:rPr>
              <w:t xml:space="preserve">TSWBAT: </w:t>
            </w:r>
          </w:p>
          <w:p w14:paraId="11815D29" w14:textId="77777777" w:rsidR="00BE1FA1" w:rsidRPr="00CB5ED8" w:rsidRDefault="00BE1FA1" w:rsidP="00CB5ED8">
            <w:pPr>
              <w:numPr>
                <w:ilvl w:val="0"/>
                <w:numId w:val="1"/>
              </w:numPr>
              <w:spacing w:after="0" w:line="240" w:lineRule="auto"/>
              <w:rPr>
                <w:color w:val="000000"/>
                <w:sz w:val="18"/>
              </w:rPr>
            </w:pPr>
            <w:r w:rsidRPr="00CB5ED8">
              <w:rPr>
                <w:rFonts w:ascii="Times New Roman" w:hAnsi="Times New Roman"/>
                <w:color w:val="000000"/>
                <w:sz w:val="18"/>
              </w:rPr>
              <w:t xml:space="preserve">Respond thoughtfully and intelligently to the perspectives of those involved </w:t>
            </w:r>
            <w:r w:rsidR="00F51889">
              <w:rPr>
                <w:rFonts w:ascii="Times New Roman" w:hAnsi="Times New Roman"/>
                <w:color w:val="000000"/>
                <w:sz w:val="18"/>
              </w:rPr>
              <w:t>in the Spanish Civil War</w:t>
            </w:r>
            <w:r w:rsidRPr="00CB5ED8">
              <w:rPr>
                <w:rFonts w:ascii="Times New Roman" w:hAnsi="Times New Roman"/>
                <w:color w:val="000000"/>
                <w:sz w:val="18"/>
              </w:rPr>
              <w:t xml:space="preserve"> </w:t>
            </w:r>
          </w:p>
          <w:p w14:paraId="2ADF9589" w14:textId="77777777" w:rsidR="00BE1FA1" w:rsidRPr="00CB5ED8" w:rsidRDefault="00BE1FA1" w:rsidP="00CB5ED8">
            <w:pPr>
              <w:numPr>
                <w:ilvl w:val="0"/>
                <w:numId w:val="1"/>
              </w:numPr>
              <w:spacing w:after="0" w:line="240" w:lineRule="auto"/>
              <w:rPr>
                <w:color w:val="000000"/>
                <w:sz w:val="18"/>
              </w:rPr>
            </w:pPr>
            <w:r w:rsidRPr="00CB5ED8">
              <w:rPr>
                <w:rFonts w:ascii="Times New Roman" w:hAnsi="Times New Roman"/>
                <w:color w:val="000000"/>
                <w:sz w:val="18"/>
              </w:rPr>
              <w:t xml:space="preserve">Determine what additional </w:t>
            </w:r>
            <w:r w:rsidR="00F51889">
              <w:rPr>
                <w:rFonts w:ascii="Times New Roman" w:hAnsi="Times New Roman"/>
                <w:color w:val="000000"/>
                <w:sz w:val="18"/>
              </w:rPr>
              <w:t>questions they need to ask to fully understand the Spanish Civil War</w:t>
            </w:r>
          </w:p>
          <w:p w14:paraId="5E785F9E" w14:textId="77777777" w:rsidR="00BE1FA1" w:rsidRPr="00CB5ED8" w:rsidRDefault="00BE1FA1" w:rsidP="00CB5ED8">
            <w:pPr>
              <w:numPr>
                <w:ilvl w:val="0"/>
                <w:numId w:val="1"/>
              </w:numPr>
              <w:spacing w:after="0" w:line="240" w:lineRule="auto"/>
              <w:rPr>
                <w:color w:val="000000"/>
                <w:sz w:val="18"/>
              </w:rPr>
            </w:pPr>
            <w:r w:rsidRPr="00CB5ED8">
              <w:rPr>
                <w:rFonts w:ascii="Times New Roman" w:hAnsi="Times New Roman"/>
                <w:color w:val="000000"/>
                <w:sz w:val="18"/>
              </w:rPr>
              <w:t>Evaluate the point of view of various peo</w:t>
            </w:r>
            <w:r w:rsidR="002C3097">
              <w:rPr>
                <w:rFonts w:ascii="Times New Roman" w:hAnsi="Times New Roman"/>
                <w:color w:val="000000"/>
                <w:sz w:val="18"/>
              </w:rPr>
              <w:t xml:space="preserve">ple who participated in the </w:t>
            </w:r>
            <w:r w:rsidR="00F7180F">
              <w:rPr>
                <w:rFonts w:ascii="Times New Roman" w:hAnsi="Times New Roman"/>
                <w:color w:val="000000"/>
                <w:sz w:val="18"/>
              </w:rPr>
              <w:t>Spanish Civil War and Hemingway’s perspective.</w:t>
            </w:r>
          </w:p>
          <w:p w14:paraId="4AF908BD" w14:textId="77777777" w:rsidR="00BE1FA1" w:rsidRPr="00CB5ED8" w:rsidRDefault="00BE1FA1" w:rsidP="00F51889">
            <w:pPr>
              <w:numPr>
                <w:ilvl w:val="0"/>
                <w:numId w:val="1"/>
              </w:numPr>
              <w:spacing w:after="0" w:line="240" w:lineRule="auto"/>
              <w:rPr>
                <w:color w:val="000000"/>
                <w:sz w:val="18"/>
              </w:rPr>
            </w:pPr>
            <w:r w:rsidRPr="00CB5ED8">
              <w:rPr>
                <w:rFonts w:ascii="Times New Roman" w:hAnsi="Times New Roman"/>
                <w:color w:val="000000"/>
                <w:sz w:val="18"/>
              </w:rPr>
              <w:t xml:space="preserve">Make informed opinions about the </w:t>
            </w:r>
            <w:r w:rsidR="00F51889">
              <w:rPr>
                <w:rFonts w:ascii="Times New Roman" w:hAnsi="Times New Roman"/>
                <w:color w:val="000000"/>
                <w:sz w:val="18"/>
              </w:rPr>
              <w:t>war</w:t>
            </w:r>
            <w:r w:rsidRPr="00CB5ED8">
              <w:rPr>
                <w:rFonts w:ascii="Times New Roman" w:hAnsi="Times New Roman"/>
                <w:color w:val="000000"/>
                <w:sz w:val="18"/>
              </w:rPr>
              <w:t xml:space="preserve"> and its major events after watching the oral history </w:t>
            </w:r>
            <w:r w:rsidR="00F51889">
              <w:rPr>
                <w:rFonts w:ascii="Times New Roman" w:hAnsi="Times New Roman"/>
                <w:color w:val="000000"/>
                <w:sz w:val="18"/>
              </w:rPr>
              <w:t>video.</w:t>
            </w:r>
          </w:p>
        </w:tc>
      </w:tr>
      <w:tr w:rsidR="00BE1FA1" w:rsidRPr="005717FB" w14:paraId="2253621F" w14:textId="77777777">
        <w:trPr>
          <w:trHeight w:val="288"/>
        </w:trPr>
        <w:tc>
          <w:tcPr>
            <w:tcW w:w="1340" w:type="dxa"/>
            <w:vMerge/>
            <w:tcBorders>
              <w:top w:val="nil"/>
              <w:left w:val="single" w:sz="8" w:space="0" w:color="auto"/>
              <w:bottom w:val="single" w:sz="8" w:space="0" w:color="000000"/>
              <w:right w:val="single" w:sz="8" w:space="0" w:color="auto"/>
            </w:tcBorders>
            <w:vAlign w:val="center"/>
          </w:tcPr>
          <w:p w14:paraId="46EF59F4" w14:textId="77777777" w:rsidR="00BE1FA1" w:rsidRPr="005717FB" w:rsidRDefault="00BE1FA1" w:rsidP="00DF3798">
            <w:pPr>
              <w:spacing w:after="0" w:line="240" w:lineRule="auto"/>
              <w:rPr>
                <w:b/>
                <w:bCs/>
                <w:i/>
                <w:iCs/>
                <w:color w:val="000000"/>
                <w:sz w:val="16"/>
              </w:rPr>
            </w:pPr>
          </w:p>
        </w:tc>
        <w:tc>
          <w:tcPr>
            <w:tcW w:w="8280" w:type="dxa"/>
            <w:gridSpan w:val="8"/>
            <w:vMerge/>
            <w:tcBorders>
              <w:top w:val="single" w:sz="8" w:space="0" w:color="auto"/>
              <w:left w:val="single" w:sz="8" w:space="0" w:color="auto"/>
              <w:bottom w:val="single" w:sz="8" w:space="0" w:color="000000"/>
              <w:right w:val="single" w:sz="8" w:space="0" w:color="000000"/>
            </w:tcBorders>
            <w:vAlign w:val="center"/>
          </w:tcPr>
          <w:p w14:paraId="675AD2BC" w14:textId="77777777" w:rsidR="00BE1FA1" w:rsidRPr="005717FB" w:rsidRDefault="00BE1FA1" w:rsidP="00DF3798">
            <w:pPr>
              <w:spacing w:after="0" w:line="240" w:lineRule="auto"/>
              <w:rPr>
                <w:b/>
                <w:color w:val="000000"/>
                <w:sz w:val="18"/>
              </w:rPr>
            </w:pPr>
          </w:p>
        </w:tc>
      </w:tr>
      <w:tr w:rsidR="00BE1FA1" w:rsidRPr="005717FB" w14:paraId="60CD5505" w14:textId="77777777">
        <w:trPr>
          <w:trHeight w:val="288"/>
        </w:trPr>
        <w:tc>
          <w:tcPr>
            <w:tcW w:w="1340" w:type="dxa"/>
            <w:vMerge/>
            <w:tcBorders>
              <w:top w:val="nil"/>
              <w:left w:val="single" w:sz="8" w:space="0" w:color="auto"/>
              <w:bottom w:val="single" w:sz="8" w:space="0" w:color="000000"/>
              <w:right w:val="single" w:sz="8" w:space="0" w:color="auto"/>
            </w:tcBorders>
            <w:vAlign w:val="center"/>
          </w:tcPr>
          <w:p w14:paraId="73E80158" w14:textId="77777777" w:rsidR="00BE1FA1" w:rsidRPr="005717FB" w:rsidRDefault="00BE1FA1" w:rsidP="00DF3798">
            <w:pPr>
              <w:spacing w:after="0" w:line="240" w:lineRule="auto"/>
              <w:rPr>
                <w:b/>
                <w:bCs/>
                <w:i/>
                <w:iCs/>
                <w:color w:val="000000"/>
                <w:sz w:val="16"/>
              </w:rPr>
            </w:pPr>
          </w:p>
        </w:tc>
        <w:tc>
          <w:tcPr>
            <w:tcW w:w="8280" w:type="dxa"/>
            <w:gridSpan w:val="8"/>
            <w:vMerge/>
            <w:tcBorders>
              <w:top w:val="single" w:sz="8" w:space="0" w:color="auto"/>
              <w:left w:val="single" w:sz="8" w:space="0" w:color="auto"/>
              <w:bottom w:val="single" w:sz="8" w:space="0" w:color="000000"/>
              <w:right w:val="single" w:sz="8" w:space="0" w:color="000000"/>
            </w:tcBorders>
            <w:vAlign w:val="center"/>
          </w:tcPr>
          <w:p w14:paraId="2688951E" w14:textId="77777777" w:rsidR="00BE1FA1" w:rsidRPr="005717FB" w:rsidRDefault="00BE1FA1" w:rsidP="00DF3798">
            <w:pPr>
              <w:spacing w:after="0" w:line="240" w:lineRule="auto"/>
              <w:rPr>
                <w:b/>
                <w:color w:val="000000"/>
                <w:sz w:val="18"/>
              </w:rPr>
            </w:pPr>
          </w:p>
        </w:tc>
      </w:tr>
      <w:tr w:rsidR="00BE1FA1" w:rsidRPr="005717FB" w14:paraId="2401C0F0" w14:textId="77777777">
        <w:trPr>
          <w:trHeight w:val="1320"/>
        </w:trPr>
        <w:tc>
          <w:tcPr>
            <w:tcW w:w="1340" w:type="dxa"/>
            <w:vMerge/>
            <w:tcBorders>
              <w:top w:val="nil"/>
              <w:left w:val="single" w:sz="8" w:space="0" w:color="auto"/>
              <w:bottom w:val="single" w:sz="8" w:space="0" w:color="000000"/>
              <w:right w:val="single" w:sz="8" w:space="0" w:color="auto"/>
            </w:tcBorders>
            <w:vAlign w:val="center"/>
          </w:tcPr>
          <w:p w14:paraId="404398B4" w14:textId="77777777" w:rsidR="00BE1FA1" w:rsidRPr="005717FB" w:rsidRDefault="00BE1FA1" w:rsidP="00DF3798">
            <w:pPr>
              <w:spacing w:after="0" w:line="240" w:lineRule="auto"/>
              <w:rPr>
                <w:b/>
                <w:bCs/>
                <w:i/>
                <w:iCs/>
                <w:color w:val="000000"/>
                <w:sz w:val="16"/>
              </w:rPr>
            </w:pPr>
          </w:p>
        </w:tc>
        <w:tc>
          <w:tcPr>
            <w:tcW w:w="8280" w:type="dxa"/>
            <w:gridSpan w:val="8"/>
            <w:vMerge/>
            <w:tcBorders>
              <w:top w:val="single" w:sz="8" w:space="0" w:color="auto"/>
              <w:left w:val="single" w:sz="8" w:space="0" w:color="auto"/>
              <w:bottom w:val="single" w:sz="8" w:space="0" w:color="000000"/>
              <w:right w:val="single" w:sz="8" w:space="0" w:color="000000"/>
            </w:tcBorders>
            <w:vAlign w:val="center"/>
          </w:tcPr>
          <w:p w14:paraId="7C45FCD7" w14:textId="77777777" w:rsidR="00BE1FA1" w:rsidRPr="005717FB" w:rsidRDefault="00BE1FA1" w:rsidP="00DF3798">
            <w:pPr>
              <w:spacing w:after="0" w:line="240" w:lineRule="auto"/>
              <w:rPr>
                <w:b/>
                <w:color w:val="000000"/>
                <w:sz w:val="18"/>
              </w:rPr>
            </w:pPr>
          </w:p>
        </w:tc>
      </w:tr>
      <w:tr w:rsidR="00BE1FA1" w:rsidRPr="005717FB" w14:paraId="79D37264" w14:textId="77777777">
        <w:trPr>
          <w:trHeight w:val="288"/>
        </w:trPr>
        <w:tc>
          <w:tcPr>
            <w:tcW w:w="1340" w:type="dxa"/>
            <w:vMerge w:val="restart"/>
            <w:tcBorders>
              <w:top w:val="nil"/>
              <w:left w:val="single" w:sz="8" w:space="0" w:color="auto"/>
              <w:bottom w:val="single" w:sz="8" w:space="0" w:color="000000"/>
              <w:right w:val="single" w:sz="8" w:space="0" w:color="auto"/>
            </w:tcBorders>
            <w:vAlign w:val="center"/>
          </w:tcPr>
          <w:p w14:paraId="72538256" w14:textId="77777777" w:rsidR="00BE1FA1" w:rsidRPr="005717FB" w:rsidRDefault="00BE1FA1" w:rsidP="00DF3798">
            <w:pPr>
              <w:spacing w:after="0" w:line="240" w:lineRule="auto"/>
              <w:rPr>
                <w:b/>
                <w:bCs/>
                <w:i/>
                <w:iCs/>
                <w:color w:val="000000"/>
                <w:sz w:val="16"/>
              </w:rPr>
            </w:pPr>
            <w:r w:rsidRPr="005717FB">
              <w:rPr>
                <w:b/>
                <w:bCs/>
                <w:i/>
                <w:iCs/>
                <w:color w:val="000000"/>
                <w:sz w:val="16"/>
              </w:rPr>
              <w:t>Indicator(s)</w:t>
            </w:r>
          </w:p>
        </w:tc>
        <w:tc>
          <w:tcPr>
            <w:tcW w:w="8280" w:type="dxa"/>
            <w:gridSpan w:val="8"/>
            <w:vMerge w:val="restart"/>
            <w:tcBorders>
              <w:top w:val="single" w:sz="8" w:space="0" w:color="auto"/>
              <w:left w:val="single" w:sz="8" w:space="0" w:color="auto"/>
              <w:bottom w:val="single" w:sz="8" w:space="0" w:color="000000"/>
              <w:right w:val="single" w:sz="8" w:space="0" w:color="000000"/>
            </w:tcBorders>
            <w:vAlign w:val="center"/>
          </w:tcPr>
          <w:p w14:paraId="08BC2491" w14:textId="77777777" w:rsidR="00BE1FA1" w:rsidRPr="005717FB" w:rsidRDefault="00BE1FA1" w:rsidP="00DF3798">
            <w:pPr>
              <w:spacing w:after="0" w:line="240" w:lineRule="auto"/>
              <w:rPr>
                <w:rFonts w:ascii="Times New Roman" w:hAnsi="Times New Roman"/>
                <w:color w:val="000000"/>
                <w:sz w:val="18"/>
              </w:rPr>
            </w:pPr>
            <w:r w:rsidRPr="005717FB">
              <w:rPr>
                <w:b/>
                <w:color w:val="000000"/>
                <w:sz w:val="18"/>
              </w:rPr>
              <w:t> </w:t>
            </w:r>
            <w:r w:rsidRPr="005717FB">
              <w:rPr>
                <w:rFonts w:ascii="Times New Roman" w:hAnsi="Times New Roman"/>
                <w:color w:val="000000"/>
                <w:sz w:val="18"/>
              </w:rPr>
              <w:t xml:space="preserve">The student will: </w:t>
            </w:r>
          </w:p>
          <w:p w14:paraId="34D383F3" w14:textId="77777777" w:rsidR="00BE1FA1" w:rsidRPr="00CB5ED8" w:rsidRDefault="00BE1FA1" w:rsidP="00CB5ED8">
            <w:pPr>
              <w:numPr>
                <w:ilvl w:val="0"/>
                <w:numId w:val="2"/>
              </w:numPr>
              <w:spacing w:after="0" w:line="240" w:lineRule="auto"/>
              <w:rPr>
                <w:color w:val="000000"/>
                <w:sz w:val="18"/>
              </w:rPr>
            </w:pPr>
            <w:r w:rsidRPr="00CB5ED8">
              <w:rPr>
                <w:rFonts w:ascii="Times New Roman" w:hAnsi="Times New Roman"/>
                <w:color w:val="000000"/>
                <w:sz w:val="18"/>
              </w:rPr>
              <w:t>Participate in a whole-class discussion on the perspectiv</w:t>
            </w:r>
            <w:r w:rsidR="002C3097">
              <w:rPr>
                <w:rFonts w:ascii="Times New Roman" w:hAnsi="Times New Roman"/>
                <w:color w:val="000000"/>
                <w:sz w:val="18"/>
              </w:rPr>
              <w:t xml:space="preserve">es of those involved in the </w:t>
            </w:r>
            <w:r w:rsidR="005676B6">
              <w:rPr>
                <w:rFonts w:ascii="Times New Roman" w:hAnsi="Times New Roman"/>
                <w:color w:val="000000"/>
                <w:sz w:val="18"/>
              </w:rPr>
              <w:t>Spanish Civil War.</w:t>
            </w:r>
          </w:p>
          <w:p w14:paraId="3179E0BD" w14:textId="77777777" w:rsidR="00BE1FA1" w:rsidRPr="00CB5ED8" w:rsidRDefault="00BE1FA1" w:rsidP="00CB5ED8">
            <w:pPr>
              <w:numPr>
                <w:ilvl w:val="0"/>
                <w:numId w:val="2"/>
              </w:numPr>
              <w:spacing w:after="0" w:line="240" w:lineRule="auto"/>
              <w:rPr>
                <w:color w:val="000000"/>
                <w:sz w:val="18"/>
              </w:rPr>
            </w:pPr>
            <w:r w:rsidRPr="00CB5ED8">
              <w:rPr>
                <w:rFonts w:ascii="Times New Roman" w:hAnsi="Times New Roman"/>
                <w:color w:val="000000"/>
                <w:sz w:val="18"/>
              </w:rPr>
              <w:t>Ask questions and conduct additional research in order to fully understand the events discussed by</w:t>
            </w:r>
            <w:r w:rsidR="002C3097">
              <w:rPr>
                <w:rFonts w:ascii="Times New Roman" w:hAnsi="Times New Roman"/>
                <w:color w:val="000000"/>
                <w:sz w:val="18"/>
              </w:rPr>
              <w:t xml:space="preserve"> those participating in the</w:t>
            </w:r>
            <w:r w:rsidR="005676B6">
              <w:rPr>
                <w:rFonts w:ascii="Times New Roman" w:hAnsi="Times New Roman"/>
                <w:color w:val="000000"/>
                <w:sz w:val="18"/>
              </w:rPr>
              <w:t xml:space="preserve"> Spanish Civil War.</w:t>
            </w:r>
          </w:p>
          <w:p w14:paraId="2BAF75DF" w14:textId="77777777" w:rsidR="00BE1FA1" w:rsidRPr="00CB5ED8" w:rsidRDefault="005676B6" w:rsidP="00CB5ED8">
            <w:pPr>
              <w:numPr>
                <w:ilvl w:val="0"/>
                <w:numId w:val="2"/>
              </w:numPr>
              <w:spacing w:after="0" w:line="240" w:lineRule="auto"/>
              <w:rPr>
                <w:color w:val="000000"/>
                <w:sz w:val="18"/>
              </w:rPr>
            </w:pPr>
            <w:r>
              <w:rPr>
                <w:rFonts w:ascii="Times New Roman" w:hAnsi="Times New Roman"/>
                <w:color w:val="000000"/>
                <w:sz w:val="18"/>
              </w:rPr>
              <w:t>Ask questions pertaining to the novel and its characters in light of their new understanding of the war.</w:t>
            </w:r>
          </w:p>
          <w:p w14:paraId="0549C33B" w14:textId="77777777" w:rsidR="00BE1FA1" w:rsidRPr="00CB5ED8" w:rsidRDefault="00BE1FA1" w:rsidP="00FA194A">
            <w:pPr>
              <w:spacing w:after="0" w:line="240" w:lineRule="auto"/>
              <w:ind w:left="360"/>
              <w:rPr>
                <w:color w:val="000000"/>
                <w:sz w:val="18"/>
              </w:rPr>
            </w:pPr>
          </w:p>
        </w:tc>
      </w:tr>
      <w:tr w:rsidR="00BE1FA1" w:rsidRPr="005717FB" w14:paraId="5071D980" w14:textId="77777777">
        <w:trPr>
          <w:trHeight w:val="288"/>
        </w:trPr>
        <w:tc>
          <w:tcPr>
            <w:tcW w:w="1340" w:type="dxa"/>
            <w:vMerge/>
            <w:tcBorders>
              <w:top w:val="nil"/>
              <w:left w:val="single" w:sz="8" w:space="0" w:color="auto"/>
              <w:bottom w:val="single" w:sz="8" w:space="0" w:color="000000"/>
              <w:right w:val="single" w:sz="8" w:space="0" w:color="auto"/>
            </w:tcBorders>
            <w:vAlign w:val="center"/>
          </w:tcPr>
          <w:p w14:paraId="3FD85CDD" w14:textId="77777777" w:rsidR="00BE1FA1" w:rsidRPr="005717FB" w:rsidRDefault="00BE1FA1" w:rsidP="00DF3798">
            <w:pPr>
              <w:spacing w:after="0" w:line="240" w:lineRule="auto"/>
              <w:rPr>
                <w:b/>
                <w:bCs/>
                <w:i/>
                <w:iCs/>
                <w:color w:val="000000"/>
                <w:sz w:val="16"/>
              </w:rPr>
            </w:pPr>
          </w:p>
        </w:tc>
        <w:tc>
          <w:tcPr>
            <w:tcW w:w="8280" w:type="dxa"/>
            <w:gridSpan w:val="8"/>
            <w:vMerge/>
            <w:tcBorders>
              <w:top w:val="single" w:sz="8" w:space="0" w:color="auto"/>
              <w:left w:val="single" w:sz="8" w:space="0" w:color="auto"/>
              <w:bottom w:val="single" w:sz="8" w:space="0" w:color="000000"/>
              <w:right w:val="single" w:sz="8" w:space="0" w:color="000000"/>
            </w:tcBorders>
            <w:vAlign w:val="center"/>
          </w:tcPr>
          <w:p w14:paraId="6A6F71E9" w14:textId="77777777" w:rsidR="00BE1FA1" w:rsidRPr="005717FB" w:rsidRDefault="00BE1FA1" w:rsidP="00DF3798">
            <w:pPr>
              <w:spacing w:after="0" w:line="240" w:lineRule="auto"/>
              <w:rPr>
                <w:b/>
                <w:color w:val="000000"/>
                <w:sz w:val="18"/>
              </w:rPr>
            </w:pPr>
          </w:p>
        </w:tc>
      </w:tr>
      <w:tr w:rsidR="00BE1FA1" w:rsidRPr="005717FB" w14:paraId="2E28B8B8" w14:textId="77777777">
        <w:trPr>
          <w:trHeight w:val="288"/>
        </w:trPr>
        <w:tc>
          <w:tcPr>
            <w:tcW w:w="1340" w:type="dxa"/>
            <w:vMerge/>
            <w:tcBorders>
              <w:top w:val="nil"/>
              <w:left w:val="single" w:sz="8" w:space="0" w:color="auto"/>
              <w:bottom w:val="single" w:sz="8" w:space="0" w:color="000000"/>
              <w:right w:val="single" w:sz="8" w:space="0" w:color="auto"/>
            </w:tcBorders>
            <w:vAlign w:val="center"/>
          </w:tcPr>
          <w:p w14:paraId="3AB1E5E2" w14:textId="77777777" w:rsidR="00BE1FA1" w:rsidRPr="005717FB" w:rsidRDefault="00BE1FA1" w:rsidP="00DF3798">
            <w:pPr>
              <w:spacing w:after="0" w:line="240" w:lineRule="auto"/>
              <w:rPr>
                <w:b/>
                <w:bCs/>
                <w:i/>
                <w:iCs/>
                <w:color w:val="000000"/>
                <w:sz w:val="16"/>
              </w:rPr>
            </w:pPr>
          </w:p>
        </w:tc>
        <w:tc>
          <w:tcPr>
            <w:tcW w:w="8280" w:type="dxa"/>
            <w:gridSpan w:val="8"/>
            <w:vMerge/>
            <w:tcBorders>
              <w:top w:val="single" w:sz="8" w:space="0" w:color="auto"/>
              <w:left w:val="single" w:sz="8" w:space="0" w:color="auto"/>
              <w:bottom w:val="single" w:sz="8" w:space="0" w:color="000000"/>
              <w:right w:val="single" w:sz="8" w:space="0" w:color="000000"/>
            </w:tcBorders>
            <w:vAlign w:val="center"/>
          </w:tcPr>
          <w:p w14:paraId="55CCD588" w14:textId="77777777" w:rsidR="00BE1FA1" w:rsidRPr="005717FB" w:rsidRDefault="00BE1FA1" w:rsidP="00DF3798">
            <w:pPr>
              <w:spacing w:after="0" w:line="240" w:lineRule="auto"/>
              <w:rPr>
                <w:b/>
                <w:color w:val="000000"/>
                <w:sz w:val="18"/>
              </w:rPr>
            </w:pPr>
          </w:p>
        </w:tc>
      </w:tr>
      <w:tr w:rsidR="00BE1FA1" w:rsidRPr="005717FB" w14:paraId="183D8DF6" w14:textId="77777777">
        <w:trPr>
          <w:trHeight w:val="1296"/>
        </w:trPr>
        <w:tc>
          <w:tcPr>
            <w:tcW w:w="1340" w:type="dxa"/>
            <w:vMerge/>
            <w:tcBorders>
              <w:top w:val="nil"/>
              <w:left w:val="single" w:sz="8" w:space="0" w:color="auto"/>
              <w:bottom w:val="single" w:sz="8" w:space="0" w:color="000000"/>
              <w:right w:val="single" w:sz="8" w:space="0" w:color="auto"/>
            </w:tcBorders>
            <w:vAlign w:val="center"/>
          </w:tcPr>
          <w:p w14:paraId="6B433D6A" w14:textId="77777777" w:rsidR="00BE1FA1" w:rsidRPr="005717FB" w:rsidRDefault="00BE1FA1" w:rsidP="00DF3798">
            <w:pPr>
              <w:spacing w:after="0" w:line="240" w:lineRule="auto"/>
              <w:rPr>
                <w:b/>
                <w:bCs/>
                <w:i/>
                <w:iCs/>
                <w:color w:val="000000"/>
                <w:sz w:val="16"/>
              </w:rPr>
            </w:pPr>
          </w:p>
        </w:tc>
        <w:tc>
          <w:tcPr>
            <w:tcW w:w="8280" w:type="dxa"/>
            <w:gridSpan w:val="8"/>
            <w:vMerge/>
            <w:tcBorders>
              <w:top w:val="single" w:sz="8" w:space="0" w:color="auto"/>
              <w:left w:val="single" w:sz="8" w:space="0" w:color="auto"/>
              <w:bottom w:val="single" w:sz="8" w:space="0" w:color="000000"/>
              <w:right w:val="single" w:sz="8" w:space="0" w:color="000000"/>
            </w:tcBorders>
            <w:vAlign w:val="center"/>
          </w:tcPr>
          <w:p w14:paraId="0D97EBCB" w14:textId="77777777" w:rsidR="00BE1FA1" w:rsidRPr="005717FB" w:rsidRDefault="00BE1FA1" w:rsidP="00DF3798">
            <w:pPr>
              <w:spacing w:after="0" w:line="240" w:lineRule="auto"/>
              <w:rPr>
                <w:b/>
                <w:color w:val="000000"/>
                <w:sz w:val="18"/>
              </w:rPr>
            </w:pPr>
          </w:p>
        </w:tc>
      </w:tr>
      <w:tr w:rsidR="00BE1FA1" w:rsidRPr="005717FB" w14:paraId="4392054B" w14:textId="77777777">
        <w:trPr>
          <w:trHeight w:val="288"/>
        </w:trPr>
        <w:tc>
          <w:tcPr>
            <w:tcW w:w="9620" w:type="dxa"/>
            <w:gridSpan w:val="9"/>
            <w:vMerge w:val="restart"/>
            <w:tcBorders>
              <w:top w:val="single" w:sz="8" w:space="0" w:color="auto"/>
              <w:left w:val="single" w:sz="8" w:space="0" w:color="auto"/>
              <w:bottom w:val="single" w:sz="8" w:space="0" w:color="000000"/>
              <w:right w:val="single" w:sz="8" w:space="0" w:color="000000"/>
            </w:tcBorders>
          </w:tcPr>
          <w:p w14:paraId="0C7BC739" w14:textId="77777777" w:rsidR="00BE1FA1" w:rsidRPr="005717FB" w:rsidRDefault="00BE1FA1" w:rsidP="00DF3798">
            <w:pPr>
              <w:spacing w:after="0" w:line="240" w:lineRule="auto"/>
              <w:rPr>
                <w:b/>
                <w:bCs/>
                <w:i/>
                <w:iCs/>
                <w:color w:val="000000"/>
                <w:sz w:val="16"/>
              </w:rPr>
            </w:pPr>
            <w:r w:rsidRPr="005717FB">
              <w:rPr>
                <w:b/>
                <w:bCs/>
                <w:i/>
                <w:iCs/>
                <w:color w:val="000000"/>
                <w:sz w:val="16"/>
              </w:rPr>
              <w:t xml:space="preserve">What will students know and be able to do at the end of the lesson? </w:t>
            </w:r>
          </w:p>
          <w:p w14:paraId="039699AC" w14:textId="77777777" w:rsidR="00BE1FA1" w:rsidRPr="00CB5ED8" w:rsidRDefault="00BE1FA1" w:rsidP="005676B6">
            <w:pPr>
              <w:spacing w:after="0" w:line="240" w:lineRule="auto"/>
              <w:rPr>
                <w:bCs/>
                <w:iCs/>
                <w:color w:val="000000"/>
                <w:sz w:val="18"/>
              </w:rPr>
            </w:pPr>
            <w:r w:rsidRPr="00CB5ED8">
              <w:rPr>
                <w:rFonts w:ascii="Times New Roman" w:hAnsi="Times New Roman"/>
                <w:bCs/>
                <w:iCs/>
                <w:color w:val="000000"/>
                <w:sz w:val="18"/>
              </w:rPr>
              <w:t xml:space="preserve">By the end of this lesson, the students will be able </w:t>
            </w:r>
            <w:r w:rsidR="005676B6">
              <w:rPr>
                <w:rFonts w:ascii="Times New Roman" w:hAnsi="Times New Roman"/>
                <w:bCs/>
                <w:iCs/>
                <w:color w:val="000000"/>
                <w:sz w:val="18"/>
              </w:rPr>
              <w:t xml:space="preserve">to understand who was involved in the Spanish Civil War, the events that led up to the war, the outcomes and have an understanding of fascism. Students will be able to articulate the controversies of the Spanish Civil War and apply them to their understanding of For Whom the Bell Tolls during their reading. Students will also have a clear understanding of oral histories and how they are relevant to our understanding of the war, the novel and Ernest Hemingway’s personal experiences with war. </w:t>
            </w:r>
          </w:p>
        </w:tc>
      </w:tr>
      <w:tr w:rsidR="00BE1FA1" w:rsidRPr="005717FB" w14:paraId="1E9C8E21" w14:textId="77777777">
        <w:trPr>
          <w:trHeight w:val="288"/>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53E1F5B9" w14:textId="77777777" w:rsidR="00BE1FA1" w:rsidRPr="005717FB" w:rsidRDefault="00BE1FA1" w:rsidP="00DF3798">
            <w:pPr>
              <w:spacing w:after="0" w:line="240" w:lineRule="auto"/>
              <w:rPr>
                <w:b/>
                <w:bCs/>
                <w:i/>
                <w:iCs/>
                <w:color w:val="000000"/>
                <w:sz w:val="18"/>
              </w:rPr>
            </w:pPr>
          </w:p>
        </w:tc>
      </w:tr>
      <w:tr w:rsidR="00BE1FA1" w:rsidRPr="005717FB" w14:paraId="214AF8EF" w14:textId="77777777">
        <w:trPr>
          <w:trHeight w:val="288"/>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77054C3F" w14:textId="77777777" w:rsidR="00BE1FA1" w:rsidRPr="005717FB" w:rsidRDefault="00BE1FA1" w:rsidP="00DF3798">
            <w:pPr>
              <w:spacing w:after="0" w:line="240" w:lineRule="auto"/>
              <w:rPr>
                <w:b/>
                <w:bCs/>
                <w:i/>
                <w:iCs/>
                <w:color w:val="000000"/>
                <w:sz w:val="18"/>
              </w:rPr>
            </w:pPr>
          </w:p>
        </w:tc>
      </w:tr>
      <w:tr w:rsidR="00BE1FA1" w:rsidRPr="005717FB" w14:paraId="399D4A16" w14:textId="77777777">
        <w:trPr>
          <w:trHeight w:val="420"/>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543CBFF7" w14:textId="77777777" w:rsidR="00BE1FA1" w:rsidRPr="005717FB" w:rsidRDefault="00BE1FA1" w:rsidP="00DF3798">
            <w:pPr>
              <w:spacing w:after="0" w:line="240" w:lineRule="auto"/>
              <w:rPr>
                <w:b/>
                <w:bCs/>
                <w:i/>
                <w:iCs/>
                <w:color w:val="000000"/>
                <w:sz w:val="18"/>
              </w:rPr>
            </w:pPr>
          </w:p>
        </w:tc>
      </w:tr>
      <w:tr w:rsidR="00BE1FA1" w:rsidRPr="005717FB" w14:paraId="66D4919E" w14:textId="77777777">
        <w:trPr>
          <w:trHeight w:val="324"/>
        </w:trPr>
        <w:tc>
          <w:tcPr>
            <w:tcW w:w="9620" w:type="dxa"/>
            <w:gridSpan w:val="9"/>
            <w:tcBorders>
              <w:top w:val="single" w:sz="8" w:space="0" w:color="auto"/>
              <w:left w:val="single" w:sz="8" w:space="0" w:color="auto"/>
              <w:bottom w:val="single" w:sz="8" w:space="0" w:color="auto"/>
              <w:right w:val="single" w:sz="8" w:space="0" w:color="000000"/>
            </w:tcBorders>
            <w:vAlign w:val="center"/>
          </w:tcPr>
          <w:p w14:paraId="62300249" w14:textId="77777777" w:rsidR="00BE1FA1" w:rsidRPr="005717FB" w:rsidRDefault="00BE1FA1" w:rsidP="00DF3798">
            <w:pPr>
              <w:spacing w:after="0" w:line="240" w:lineRule="auto"/>
              <w:rPr>
                <w:b/>
                <w:bCs/>
                <w:i/>
                <w:iCs/>
                <w:color w:val="000000"/>
                <w:sz w:val="18"/>
              </w:rPr>
            </w:pPr>
            <w:r w:rsidRPr="005717FB">
              <w:rPr>
                <w:b/>
                <w:bCs/>
                <w:i/>
                <w:iCs/>
                <w:color w:val="000000"/>
                <w:sz w:val="18"/>
              </w:rPr>
              <w:t>Student Background Knowledge and Experience</w:t>
            </w:r>
          </w:p>
        </w:tc>
      </w:tr>
      <w:tr w:rsidR="00BE1FA1" w:rsidRPr="005717FB" w14:paraId="028A509F" w14:textId="77777777">
        <w:trPr>
          <w:trHeight w:val="288"/>
        </w:trPr>
        <w:tc>
          <w:tcPr>
            <w:tcW w:w="5180" w:type="dxa"/>
            <w:gridSpan w:val="5"/>
            <w:vMerge w:val="restart"/>
            <w:tcBorders>
              <w:top w:val="single" w:sz="8" w:space="0" w:color="auto"/>
              <w:left w:val="single" w:sz="8" w:space="0" w:color="auto"/>
              <w:bottom w:val="single" w:sz="8" w:space="0" w:color="000000"/>
              <w:right w:val="single" w:sz="8" w:space="0" w:color="000000"/>
            </w:tcBorders>
          </w:tcPr>
          <w:p w14:paraId="03E35835" w14:textId="77777777" w:rsidR="00BE1FA1" w:rsidRPr="005717FB" w:rsidRDefault="00BE1FA1" w:rsidP="00DF3798">
            <w:pPr>
              <w:spacing w:after="0" w:line="240" w:lineRule="auto"/>
              <w:rPr>
                <w:b/>
                <w:color w:val="000000"/>
                <w:sz w:val="16"/>
              </w:rPr>
            </w:pPr>
            <w:r w:rsidRPr="005717FB">
              <w:rPr>
                <w:b/>
                <w:bCs/>
                <w:i/>
                <w:iCs/>
                <w:color w:val="000000"/>
                <w:sz w:val="16"/>
              </w:rPr>
              <w:t>Student prior knowledge and skills:</w:t>
            </w:r>
            <w:r w:rsidRPr="005717FB">
              <w:rPr>
                <w:b/>
                <w:color w:val="000000"/>
                <w:sz w:val="16"/>
              </w:rPr>
              <w:t xml:space="preserve"> </w:t>
            </w:r>
          </w:p>
          <w:p w14:paraId="43BB9BC1" w14:textId="77777777" w:rsidR="00BE1FA1" w:rsidRPr="00CB5ED8" w:rsidRDefault="00BE1FA1" w:rsidP="005676B6">
            <w:pPr>
              <w:spacing w:after="0" w:line="240" w:lineRule="auto"/>
              <w:rPr>
                <w:bCs/>
                <w:i/>
                <w:iCs/>
                <w:color w:val="000000"/>
                <w:sz w:val="18"/>
              </w:rPr>
            </w:pPr>
            <w:r w:rsidRPr="00CB5ED8">
              <w:rPr>
                <w:rFonts w:ascii="Times New Roman" w:hAnsi="Times New Roman"/>
                <w:color w:val="000000"/>
                <w:sz w:val="18"/>
              </w:rPr>
              <w:t xml:space="preserve">Previous in-class </w:t>
            </w:r>
            <w:r w:rsidR="005676B6">
              <w:rPr>
                <w:rFonts w:ascii="Times New Roman" w:hAnsi="Times New Roman"/>
                <w:color w:val="000000"/>
                <w:sz w:val="18"/>
              </w:rPr>
              <w:t>lesson on Ernest Hemingway.</w:t>
            </w:r>
            <w:r w:rsidRPr="00CB5ED8">
              <w:rPr>
                <w:rFonts w:ascii="Times New Roman" w:hAnsi="Times New Roman"/>
                <w:color w:val="000000"/>
                <w:sz w:val="18"/>
              </w:rPr>
              <w:t xml:space="preserve"> </w:t>
            </w:r>
          </w:p>
        </w:tc>
        <w:tc>
          <w:tcPr>
            <w:tcW w:w="4440" w:type="dxa"/>
            <w:gridSpan w:val="4"/>
            <w:vMerge w:val="restart"/>
            <w:tcBorders>
              <w:top w:val="single" w:sz="8" w:space="0" w:color="auto"/>
              <w:left w:val="single" w:sz="8" w:space="0" w:color="auto"/>
              <w:bottom w:val="single" w:sz="8" w:space="0" w:color="000000"/>
              <w:right w:val="single" w:sz="8" w:space="0" w:color="000000"/>
            </w:tcBorders>
          </w:tcPr>
          <w:p w14:paraId="0F53254A" w14:textId="77777777" w:rsidR="00BE1FA1" w:rsidRPr="005717FB" w:rsidRDefault="00BE1FA1" w:rsidP="00DF3798">
            <w:pPr>
              <w:spacing w:after="0" w:line="240" w:lineRule="auto"/>
              <w:rPr>
                <w:b/>
                <w:bCs/>
                <w:i/>
                <w:iCs/>
                <w:color w:val="000000"/>
                <w:sz w:val="16"/>
              </w:rPr>
            </w:pPr>
            <w:r w:rsidRPr="005717FB">
              <w:rPr>
                <w:b/>
                <w:bCs/>
                <w:i/>
                <w:iCs/>
                <w:color w:val="000000"/>
                <w:sz w:val="16"/>
              </w:rPr>
              <w:t xml:space="preserve">Accommodations for Diversity (if applicable):  </w:t>
            </w:r>
          </w:p>
          <w:p w14:paraId="03CA4A20" w14:textId="77777777" w:rsidR="00BE1FA1" w:rsidRPr="00CB5ED8" w:rsidRDefault="00F7180F" w:rsidP="00F7180F">
            <w:pPr>
              <w:spacing w:after="0" w:line="240" w:lineRule="auto"/>
              <w:rPr>
                <w:bCs/>
                <w:iCs/>
                <w:color w:val="000000"/>
                <w:sz w:val="18"/>
              </w:rPr>
            </w:pPr>
            <w:r>
              <w:rPr>
                <w:rFonts w:ascii="Times New Roman" w:hAnsi="Times New Roman"/>
                <w:bCs/>
                <w:iCs/>
                <w:color w:val="000000"/>
                <w:sz w:val="18"/>
              </w:rPr>
              <w:t>The Oral History video</w:t>
            </w:r>
            <w:r w:rsidR="00BE1FA1" w:rsidRPr="00CB5ED8">
              <w:rPr>
                <w:rFonts w:ascii="Times New Roman" w:hAnsi="Times New Roman"/>
                <w:bCs/>
                <w:iCs/>
                <w:color w:val="000000"/>
                <w:sz w:val="18"/>
              </w:rPr>
              <w:t xml:space="preserve"> </w:t>
            </w:r>
            <w:r>
              <w:rPr>
                <w:rFonts w:ascii="Times New Roman" w:hAnsi="Times New Roman"/>
                <w:bCs/>
                <w:iCs/>
                <w:color w:val="000000"/>
                <w:sz w:val="18"/>
              </w:rPr>
              <w:t xml:space="preserve">may be played twice if students feel they need to re-watch. Discussion immediately to follow video. </w:t>
            </w:r>
          </w:p>
        </w:tc>
      </w:tr>
      <w:tr w:rsidR="00BE1FA1" w:rsidRPr="005717FB" w14:paraId="69969B80" w14:textId="77777777">
        <w:trPr>
          <w:trHeight w:val="300"/>
        </w:trPr>
        <w:tc>
          <w:tcPr>
            <w:tcW w:w="5180" w:type="dxa"/>
            <w:gridSpan w:val="5"/>
            <w:vMerge/>
            <w:tcBorders>
              <w:top w:val="single" w:sz="8" w:space="0" w:color="auto"/>
              <w:left w:val="single" w:sz="8" w:space="0" w:color="auto"/>
              <w:bottom w:val="single" w:sz="8" w:space="0" w:color="000000"/>
              <w:right w:val="single" w:sz="8" w:space="0" w:color="000000"/>
            </w:tcBorders>
            <w:vAlign w:val="center"/>
          </w:tcPr>
          <w:p w14:paraId="0F439092" w14:textId="77777777" w:rsidR="00BE1FA1" w:rsidRPr="005717FB" w:rsidRDefault="00BE1FA1" w:rsidP="00DF3798">
            <w:pPr>
              <w:spacing w:after="0" w:line="240" w:lineRule="auto"/>
              <w:rPr>
                <w:b/>
                <w:bCs/>
                <w:i/>
                <w:iCs/>
                <w:color w:val="000000"/>
                <w:sz w:val="18"/>
              </w:rPr>
            </w:pPr>
          </w:p>
        </w:tc>
        <w:tc>
          <w:tcPr>
            <w:tcW w:w="4440" w:type="dxa"/>
            <w:gridSpan w:val="4"/>
            <w:vMerge/>
            <w:tcBorders>
              <w:top w:val="single" w:sz="8" w:space="0" w:color="auto"/>
              <w:left w:val="single" w:sz="8" w:space="0" w:color="auto"/>
              <w:bottom w:val="single" w:sz="8" w:space="0" w:color="000000"/>
              <w:right w:val="single" w:sz="8" w:space="0" w:color="000000"/>
            </w:tcBorders>
            <w:vAlign w:val="center"/>
          </w:tcPr>
          <w:p w14:paraId="2E0DFC59" w14:textId="77777777" w:rsidR="00BE1FA1" w:rsidRPr="005717FB" w:rsidRDefault="00BE1FA1" w:rsidP="00DF3798">
            <w:pPr>
              <w:spacing w:after="0" w:line="240" w:lineRule="auto"/>
              <w:rPr>
                <w:b/>
                <w:bCs/>
                <w:i/>
                <w:iCs/>
                <w:color w:val="000000"/>
                <w:sz w:val="18"/>
              </w:rPr>
            </w:pPr>
          </w:p>
        </w:tc>
      </w:tr>
      <w:tr w:rsidR="00BE1FA1" w:rsidRPr="005717FB" w14:paraId="77026F17" w14:textId="77777777">
        <w:trPr>
          <w:trHeight w:val="324"/>
        </w:trPr>
        <w:tc>
          <w:tcPr>
            <w:tcW w:w="9620" w:type="dxa"/>
            <w:gridSpan w:val="9"/>
            <w:tcBorders>
              <w:top w:val="single" w:sz="8" w:space="0" w:color="auto"/>
              <w:left w:val="single" w:sz="8" w:space="0" w:color="auto"/>
              <w:bottom w:val="single" w:sz="8" w:space="0" w:color="auto"/>
              <w:right w:val="single" w:sz="8" w:space="0" w:color="000000"/>
            </w:tcBorders>
            <w:vAlign w:val="center"/>
          </w:tcPr>
          <w:p w14:paraId="51D86E0B" w14:textId="77777777" w:rsidR="00BE1FA1" w:rsidRPr="005717FB" w:rsidRDefault="00BE1FA1" w:rsidP="00DF3798">
            <w:pPr>
              <w:spacing w:after="0" w:line="240" w:lineRule="auto"/>
              <w:rPr>
                <w:b/>
                <w:bCs/>
                <w:i/>
                <w:iCs/>
                <w:color w:val="000000"/>
                <w:sz w:val="18"/>
              </w:rPr>
            </w:pPr>
            <w:r w:rsidRPr="005717FB">
              <w:rPr>
                <w:b/>
                <w:bCs/>
                <w:i/>
                <w:iCs/>
                <w:color w:val="000000"/>
                <w:sz w:val="18"/>
              </w:rPr>
              <w:t>Instructional Procedures</w:t>
            </w:r>
          </w:p>
        </w:tc>
      </w:tr>
      <w:tr w:rsidR="00BE1FA1" w:rsidRPr="005717FB" w14:paraId="3396B74A" w14:textId="77777777">
        <w:trPr>
          <w:trHeight w:val="288"/>
        </w:trPr>
        <w:tc>
          <w:tcPr>
            <w:tcW w:w="9620" w:type="dxa"/>
            <w:gridSpan w:val="9"/>
            <w:vMerge w:val="restart"/>
            <w:tcBorders>
              <w:top w:val="single" w:sz="8" w:space="0" w:color="auto"/>
              <w:left w:val="single" w:sz="8" w:space="0" w:color="auto"/>
              <w:bottom w:val="single" w:sz="8" w:space="0" w:color="000000"/>
              <w:right w:val="single" w:sz="8" w:space="0" w:color="000000"/>
            </w:tcBorders>
          </w:tcPr>
          <w:p w14:paraId="336CB00E" w14:textId="77777777" w:rsidR="00BE1FA1" w:rsidRPr="005717FB" w:rsidRDefault="00BE1FA1" w:rsidP="00DF3798">
            <w:pPr>
              <w:spacing w:after="0" w:line="240" w:lineRule="auto"/>
              <w:rPr>
                <w:b/>
                <w:i/>
                <w:iCs/>
                <w:color w:val="000000"/>
                <w:sz w:val="16"/>
              </w:rPr>
            </w:pPr>
            <w:r w:rsidRPr="005717FB">
              <w:rPr>
                <w:b/>
                <w:bCs/>
                <w:i/>
                <w:iCs/>
                <w:color w:val="000000"/>
                <w:sz w:val="16"/>
              </w:rPr>
              <w:t>Content Summary (concepts and essential understandings):</w:t>
            </w:r>
            <w:r w:rsidRPr="005717FB">
              <w:rPr>
                <w:b/>
                <w:i/>
                <w:iCs/>
                <w:color w:val="000000"/>
                <w:sz w:val="16"/>
              </w:rPr>
              <w:t xml:space="preserve">   </w:t>
            </w:r>
          </w:p>
          <w:p w14:paraId="6BAAD5BC" w14:textId="77777777" w:rsidR="00BE1FA1" w:rsidRPr="005717FB" w:rsidRDefault="00BE1FA1" w:rsidP="00DF3798">
            <w:pPr>
              <w:spacing w:after="0" w:line="240" w:lineRule="auto"/>
              <w:rPr>
                <w:b/>
                <w:i/>
                <w:iCs/>
                <w:color w:val="000000"/>
                <w:sz w:val="16"/>
              </w:rPr>
            </w:pPr>
          </w:p>
          <w:p w14:paraId="13D68689" w14:textId="77777777" w:rsidR="00F7180F" w:rsidRPr="00F7180F" w:rsidRDefault="00BE1FA1" w:rsidP="00CB5ED8">
            <w:pPr>
              <w:numPr>
                <w:ilvl w:val="0"/>
                <w:numId w:val="3"/>
              </w:numPr>
              <w:spacing w:after="0" w:line="240" w:lineRule="auto"/>
              <w:rPr>
                <w:iCs/>
                <w:color w:val="000000"/>
                <w:sz w:val="18"/>
              </w:rPr>
            </w:pPr>
            <w:r w:rsidRPr="00F7180F">
              <w:rPr>
                <w:rFonts w:ascii="Times New Roman" w:hAnsi="Times New Roman"/>
                <w:iCs/>
                <w:color w:val="000000"/>
                <w:sz w:val="18"/>
              </w:rPr>
              <w:t xml:space="preserve">Main events of the </w:t>
            </w:r>
            <w:r w:rsidR="00F7180F">
              <w:rPr>
                <w:rFonts w:ascii="Times New Roman" w:hAnsi="Times New Roman"/>
                <w:iCs/>
                <w:color w:val="000000"/>
                <w:sz w:val="18"/>
              </w:rPr>
              <w:t>Spanish Civil War</w:t>
            </w:r>
          </w:p>
          <w:p w14:paraId="27F3E55A" w14:textId="77777777" w:rsidR="00BE1FA1" w:rsidRPr="00F7180F" w:rsidRDefault="00BE1FA1" w:rsidP="00CB5ED8">
            <w:pPr>
              <w:numPr>
                <w:ilvl w:val="0"/>
                <w:numId w:val="3"/>
              </w:numPr>
              <w:spacing w:after="0" w:line="240" w:lineRule="auto"/>
              <w:rPr>
                <w:iCs/>
                <w:color w:val="000000"/>
                <w:sz w:val="18"/>
              </w:rPr>
            </w:pPr>
            <w:r w:rsidRPr="00F7180F">
              <w:rPr>
                <w:rFonts w:ascii="Times New Roman" w:hAnsi="Times New Roman"/>
                <w:iCs/>
                <w:color w:val="000000"/>
                <w:sz w:val="18"/>
              </w:rPr>
              <w:t>Definition of perspective</w:t>
            </w:r>
          </w:p>
          <w:p w14:paraId="52B26E48" w14:textId="77777777" w:rsidR="00BE1FA1" w:rsidRPr="00F7180F" w:rsidRDefault="00BE1FA1" w:rsidP="00CB5ED8">
            <w:pPr>
              <w:numPr>
                <w:ilvl w:val="0"/>
                <w:numId w:val="3"/>
              </w:numPr>
              <w:spacing w:after="0" w:line="240" w:lineRule="auto"/>
              <w:rPr>
                <w:iCs/>
                <w:color w:val="000000"/>
                <w:sz w:val="18"/>
              </w:rPr>
            </w:pPr>
            <w:r w:rsidRPr="00CB5ED8">
              <w:rPr>
                <w:rFonts w:ascii="Times New Roman" w:hAnsi="Times New Roman"/>
                <w:iCs/>
                <w:color w:val="000000"/>
                <w:sz w:val="18"/>
              </w:rPr>
              <w:t>Analysis and evaluation of perspective</w:t>
            </w:r>
          </w:p>
          <w:p w14:paraId="223DB007" w14:textId="77777777" w:rsidR="00F7180F" w:rsidRPr="00CB5ED8" w:rsidRDefault="00F7180F" w:rsidP="00CB5ED8">
            <w:pPr>
              <w:numPr>
                <w:ilvl w:val="0"/>
                <w:numId w:val="3"/>
              </w:numPr>
              <w:spacing w:after="0" w:line="240" w:lineRule="auto"/>
              <w:rPr>
                <w:iCs/>
                <w:color w:val="000000"/>
                <w:sz w:val="18"/>
              </w:rPr>
            </w:pPr>
            <w:r>
              <w:rPr>
                <w:rFonts w:ascii="Times New Roman" w:hAnsi="Times New Roman"/>
                <w:iCs/>
                <w:color w:val="000000"/>
                <w:sz w:val="18"/>
              </w:rPr>
              <w:t>Understanding the author’s perspective</w:t>
            </w:r>
          </w:p>
        </w:tc>
      </w:tr>
      <w:tr w:rsidR="00BE1FA1" w:rsidRPr="005717FB" w14:paraId="4C819132" w14:textId="77777777">
        <w:trPr>
          <w:trHeight w:val="288"/>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380254F2" w14:textId="77777777" w:rsidR="00BE1FA1" w:rsidRPr="005717FB" w:rsidRDefault="00BE1FA1" w:rsidP="00DF3798">
            <w:pPr>
              <w:spacing w:after="0" w:line="240" w:lineRule="auto"/>
              <w:rPr>
                <w:b/>
                <w:i/>
                <w:iCs/>
                <w:color w:val="000000"/>
                <w:sz w:val="18"/>
              </w:rPr>
            </w:pPr>
          </w:p>
        </w:tc>
      </w:tr>
      <w:tr w:rsidR="00BE1FA1" w:rsidRPr="005717FB" w14:paraId="5D3DA092" w14:textId="77777777">
        <w:trPr>
          <w:trHeight w:val="876"/>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21ABF75E" w14:textId="77777777" w:rsidR="00BE1FA1" w:rsidRPr="005717FB" w:rsidRDefault="00BE1FA1" w:rsidP="00DF3798">
            <w:pPr>
              <w:spacing w:after="0" w:line="240" w:lineRule="auto"/>
              <w:rPr>
                <w:b/>
                <w:i/>
                <w:iCs/>
                <w:color w:val="000000"/>
                <w:sz w:val="18"/>
              </w:rPr>
            </w:pPr>
          </w:p>
        </w:tc>
      </w:tr>
      <w:tr w:rsidR="00BE1FA1" w:rsidRPr="005717FB" w14:paraId="749CFFB6" w14:textId="77777777">
        <w:trPr>
          <w:trHeight w:val="288"/>
        </w:trPr>
        <w:tc>
          <w:tcPr>
            <w:tcW w:w="9620" w:type="dxa"/>
            <w:gridSpan w:val="9"/>
            <w:vMerge w:val="restart"/>
            <w:tcBorders>
              <w:top w:val="single" w:sz="8" w:space="0" w:color="auto"/>
              <w:left w:val="single" w:sz="8" w:space="0" w:color="auto"/>
              <w:bottom w:val="single" w:sz="8" w:space="0" w:color="000000"/>
              <w:right w:val="single" w:sz="8" w:space="0" w:color="000000"/>
            </w:tcBorders>
          </w:tcPr>
          <w:p w14:paraId="2045EF90" w14:textId="77777777" w:rsidR="00BE1FA1" w:rsidRPr="005717FB" w:rsidRDefault="00BE1FA1" w:rsidP="00DF3798">
            <w:pPr>
              <w:spacing w:after="0" w:line="240" w:lineRule="auto"/>
              <w:rPr>
                <w:b/>
                <w:bCs/>
                <w:i/>
                <w:iCs/>
                <w:color w:val="000000"/>
                <w:sz w:val="16"/>
              </w:rPr>
            </w:pPr>
            <w:r w:rsidRPr="005717FB">
              <w:rPr>
                <w:b/>
                <w:bCs/>
                <w:i/>
                <w:iCs/>
                <w:color w:val="000000"/>
                <w:sz w:val="16"/>
              </w:rPr>
              <w:t xml:space="preserve">Teaching Methods: </w:t>
            </w:r>
          </w:p>
          <w:p w14:paraId="360417B8" w14:textId="77777777" w:rsidR="00BE1FA1" w:rsidRPr="00CB5ED8" w:rsidRDefault="00BE1FA1" w:rsidP="00DF3798">
            <w:pPr>
              <w:spacing w:after="0" w:line="240" w:lineRule="auto"/>
              <w:rPr>
                <w:bCs/>
                <w:iCs/>
                <w:color w:val="000000"/>
                <w:sz w:val="16"/>
              </w:rPr>
            </w:pPr>
          </w:p>
          <w:p w14:paraId="560EAE5B" w14:textId="77777777" w:rsidR="00BE1FA1" w:rsidRPr="00CB5ED8" w:rsidRDefault="00BE1FA1" w:rsidP="00F7180F">
            <w:pPr>
              <w:spacing w:after="0" w:line="240" w:lineRule="auto"/>
              <w:rPr>
                <w:rFonts w:ascii="Times New Roman" w:hAnsi="Times New Roman"/>
                <w:bCs/>
                <w:iCs/>
                <w:color w:val="000000"/>
                <w:sz w:val="18"/>
              </w:rPr>
            </w:pPr>
          </w:p>
          <w:p w14:paraId="0C43C1F6" w14:textId="77777777" w:rsidR="00BE1FA1" w:rsidRPr="00CB5ED8" w:rsidRDefault="00BE1FA1" w:rsidP="00CB5ED8">
            <w:pPr>
              <w:numPr>
                <w:ilvl w:val="0"/>
                <w:numId w:val="4"/>
              </w:numPr>
              <w:spacing w:after="0" w:line="240" w:lineRule="auto"/>
              <w:rPr>
                <w:rFonts w:ascii="Times New Roman" w:hAnsi="Times New Roman"/>
                <w:bCs/>
                <w:iCs/>
                <w:color w:val="000000"/>
                <w:sz w:val="18"/>
              </w:rPr>
            </w:pPr>
            <w:r w:rsidRPr="00CB5ED8">
              <w:rPr>
                <w:rFonts w:ascii="Times New Roman" w:hAnsi="Times New Roman"/>
                <w:bCs/>
                <w:iCs/>
                <w:color w:val="000000"/>
                <w:sz w:val="18"/>
              </w:rPr>
              <w:t>Videos</w:t>
            </w:r>
            <w:r w:rsidR="00F7180F">
              <w:rPr>
                <w:rFonts w:ascii="Times New Roman" w:hAnsi="Times New Roman"/>
                <w:bCs/>
                <w:iCs/>
                <w:color w:val="000000"/>
                <w:sz w:val="18"/>
              </w:rPr>
              <w:t xml:space="preserve"> (movie trailer and Oral History video)</w:t>
            </w:r>
          </w:p>
          <w:p w14:paraId="1E74B93C" w14:textId="77777777" w:rsidR="00BE1FA1" w:rsidRDefault="00BE1FA1" w:rsidP="00CB5ED8">
            <w:pPr>
              <w:numPr>
                <w:ilvl w:val="0"/>
                <w:numId w:val="4"/>
              </w:numPr>
              <w:spacing w:after="0" w:line="240" w:lineRule="auto"/>
              <w:rPr>
                <w:rFonts w:ascii="Times New Roman" w:hAnsi="Times New Roman"/>
                <w:bCs/>
                <w:iCs/>
                <w:color w:val="000000"/>
                <w:sz w:val="18"/>
              </w:rPr>
            </w:pPr>
            <w:r w:rsidRPr="00CB5ED8">
              <w:rPr>
                <w:rFonts w:ascii="Times New Roman" w:hAnsi="Times New Roman"/>
                <w:bCs/>
                <w:iCs/>
                <w:color w:val="000000"/>
                <w:sz w:val="18"/>
              </w:rPr>
              <w:t>Whole-class discussion</w:t>
            </w:r>
          </w:p>
          <w:p w14:paraId="7EF2F57B" w14:textId="77777777" w:rsidR="00F7180F" w:rsidRPr="00CB5ED8" w:rsidRDefault="00F7180F" w:rsidP="00CB5ED8">
            <w:pPr>
              <w:numPr>
                <w:ilvl w:val="0"/>
                <w:numId w:val="4"/>
              </w:numPr>
              <w:spacing w:after="0" w:line="240" w:lineRule="auto"/>
              <w:rPr>
                <w:rFonts w:ascii="Times New Roman" w:hAnsi="Times New Roman"/>
                <w:bCs/>
                <w:iCs/>
                <w:color w:val="000000"/>
                <w:sz w:val="18"/>
              </w:rPr>
            </w:pPr>
            <w:r>
              <w:rPr>
                <w:rFonts w:ascii="Times New Roman" w:hAnsi="Times New Roman"/>
                <w:bCs/>
                <w:iCs/>
                <w:color w:val="000000"/>
                <w:sz w:val="18"/>
              </w:rPr>
              <w:t>Individual writing assignment</w:t>
            </w:r>
          </w:p>
          <w:p w14:paraId="49C062D9" w14:textId="77777777" w:rsidR="00BE1FA1" w:rsidRPr="00CB5ED8" w:rsidRDefault="00BE1FA1" w:rsidP="00DF3798">
            <w:pPr>
              <w:spacing w:after="0" w:line="240" w:lineRule="auto"/>
              <w:rPr>
                <w:bCs/>
                <w:iCs/>
                <w:color w:val="000000"/>
                <w:sz w:val="18"/>
              </w:rPr>
            </w:pPr>
          </w:p>
        </w:tc>
      </w:tr>
      <w:tr w:rsidR="00BE1FA1" w:rsidRPr="005717FB" w14:paraId="2AD9A9A5" w14:textId="77777777">
        <w:trPr>
          <w:trHeight w:val="288"/>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460AE400" w14:textId="77777777" w:rsidR="00BE1FA1" w:rsidRPr="005717FB" w:rsidRDefault="00BE1FA1" w:rsidP="00DF3798">
            <w:pPr>
              <w:spacing w:after="0" w:line="240" w:lineRule="auto"/>
              <w:rPr>
                <w:b/>
                <w:bCs/>
                <w:i/>
                <w:iCs/>
                <w:color w:val="000000"/>
                <w:sz w:val="18"/>
              </w:rPr>
            </w:pPr>
          </w:p>
        </w:tc>
      </w:tr>
      <w:tr w:rsidR="00BE1FA1" w:rsidRPr="005717FB" w14:paraId="77179BCD" w14:textId="77777777">
        <w:trPr>
          <w:trHeight w:val="972"/>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7B4DEA04" w14:textId="77777777" w:rsidR="00BE1FA1" w:rsidRPr="005717FB" w:rsidRDefault="00BE1FA1" w:rsidP="00DF3798">
            <w:pPr>
              <w:spacing w:after="0" w:line="240" w:lineRule="auto"/>
              <w:rPr>
                <w:b/>
                <w:bCs/>
                <w:i/>
                <w:iCs/>
                <w:color w:val="000000"/>
                <w:sz w:val="18"/>
              </w:rPr>
            </w:pPr>
          </w:p>
        </w:tc>
      </w:tr>
      <w:tr w:rsidR="00BE1FA1" w:rsidRPr="005717FB" w14:paraId="7F12563C" w14:textId="77777777">
        <w:trPr>
          <w:trHeight w:val="288"/>
        </w:trPr>
        <w:tc>
          <w:tcPr>
            <w:tcW w:w="4220" w:type="dxa"/>
            <w:gridSpan w:val="4"/>
            <w:vMerge w:val="restart"/>
            <w:tcBorders>
              <w:top w:val="single" w:sz="8" w:space="0" w:color="auto"/>
              <w:left w:val="single" w:sz="8" w:space="0" w:color="auto"/>
              <w:bottom w:val="single" w:sz="8" w:space="0" w:color="000000"/>
              <w:right w:val="single" w:sz="8" w:space="0" w:color="000000"/>
            </w:tcBorders>
          </w:tcPr>
          <w:p w14:paraId="5FC10D85" w14:textId="77777777" w:rsidR="00BE1FA1" w:rsidRPr="005717FB" w:rsidRDefault="00BE1FA1" w:rsidP="00DF3798">
            <w:pPr>
              <w:spacing w:after="0" w:line="240" w:lineRule="auto"/>
              <w:rPr>
                <w:b/>
                <w:bCs/>
                <w:i/>
                <w:iCs/>
                <w:color w:val="000000"/>
                <w:sz w:val="16"/>
              </w:rPr>
            </w:pPr>
            <w:r w:rsidRPr="005717FB">
              <w:rPr>
                <w:b/>
                <w:bCs/>
                <w:i/>
                <w:iCs/>
                <w:color w:val="000000"/>
                <w:sz w:val="16"/>
              </w:rPr>
              <w:lastRenderedPageBreak/>
              <w:t>Student Grouping:</w:t>
            </w:r>
          </w:p>
          <w:p w14:paraId="0C307F83" w14:textId="77777777" w:rsidR="00BE1FA1" w:rsidRPr="005717FB" w:rsidRDefault="00BE1FA1" w:rsidP="00DF3798">
            <w:pPr>
              <w:spacing w:after="0" w:line="240" w:lineRule="auto"/>
              <w:rPr>
                <w:b/>
                <w:bCs/>
                <w:i/>
                <w:iCs/>
                <w:color w:val="000000"/>
                <w:sz w:val="16"/>
              </w:rPr>
            </w:pPr>
            <w:r w:rsidRPr="005717FB">
              <w:rPr>
                <w:rFonts w:ascii="Times New Roman" w:hAnsi="Times New Roman"/>
                <w:bCs/>
                <w:iCs/>
                <w:color w:val="000000"/>
                <w:sz w:val="18"/>
              </w:rPr>
              <w:t>Students will sit in their individual desks</w:t>
            </w:r>
            <w:r w:rsidRPr="005717FB">
              <w:rPr>
                <w:b/>
                <w:bCs/>
                <w:i/>
                <w:iCs/>
                <w:color w:val="000000"/>
                <w:sz w:val="16"/>
              </w:rPr>
              <w:t xml:space="preserve"> </w:t>
            </w:r>
          </w:p>
        </w:tc>
        <w:tc>
          <w:tcPr>
            <w:tcW w:w="3160" w:type="dxa"/>
            <w:gridSpan w:val="3"/>
            <w:vMerge w:val="restart"/>
            <w:tcBorders>
              <w:top w:val="single" w:sz="8" w:space="0" w:color="auto"/>
              <w:left w:val="single" w:sz="8" w:space="0" w:color="auto"/>
              <w:bottom w:val="single" w:sz="8" w:space="0" w:color="000000"/>
              <w:right w:val="single" w:sz="8" w:space="0" w:color="000000"/>
            </w:tcBorders>
          </w:tcPr>
          <w:p w14:paraId="3B98700D" w14:textId="77777777" w:rsidR="00BE1FA1" w:rsidRPr="005717FB" w:rsidRDefault="00BE1FA1" w:rsidP="00DF3798">
            <w:pPr>
              <w:spacing w:after="0" w:line="240" w:lineRule="auto"/>
              <w:rPr>
                <w:b/>
                <w:bCs/>
                <w:i/>
                <w:iCs/>
                <w:color w:val="000000"/>
                <w:sz w:val="16"/>
              </w:rPr>
            </w:pPr>
            <w:r w:rsidRPr="005717FB">
              <w:rPr>
                <w:b/>
                <w:bCs/>
                <w:i/>
                <w:iCs/>
                <w:color w:val="000000"/>
                <w:sz w:val="16"/>
              </w:rPr>
              <w:t>Interdisciplinary Strategies:</w:t>
            </w:r>
          </w:p>
          <w:p w14:paraId="620F63AF" w14:textId="77777777" w:rsidR="00BE1FA1" w:rsidRPr="00CB5ED8" w:rsidRDefault="00BE1FA1" w:rsidP="00DF3798">
            <w:pPr>
              <w:spacing w:after="0" w:line="240" w:lineRule="auto"/>
              <w:rPr>
                <w:bCs/>
                <w:iCs/>
                <w:color w:val="000000"/>
                <w:sz w:val="18"/>
              </w:rPr>
            </w:pPr>
            <w:r w:rsidRPr="00CB5ED8">
              <w:rPr>
                <w:rFonts w:ascii="Times New Roman" w:hAnsi="Times New Roman"/>
                <w:bCs/>
                <w:iCs/>
                <w:color w:val="000000"/>
                <w:sz w:val="18"/>
              </w:rPr>
              <w:t>First-hand historical accounts</w:t>
            </w:r>
          </w:p>
        </w:tc>
        <w:tc>
          <w:tcPr>
            <w:tcW w:w="2240" w:type="dxa"/>
            <w:gridSpan w:val="2"/>
            <w:vMerge w:val="restart"/>
            <w:tcBorders>
              <w:top w:val="single" w:sz="8" w:space="0" w:color="auto"/>
              <w:left w:val="single" w:sz="8" w:space="0" w:color="auto"/>
              <w:bottom w:val="single" w:sz="8" w:space="0" w:color="000000"/>
              <w:right w:val="single" w:sz="8" w:space="0" w:color="000000"/>
            </w:tcBorders>
          </w:tcPr>
          <w:p w14:paraId="03701CED" w14:textId="77777777" w:rsidR="00BE1FA1" w:rsidRPr="005717FB" w:rsidRDefault="00BE1FA1" w:rsidP="00DF3798">
            <w:pPr>
              <w:spacing w:after="0" w:line="240" w:lineRule="auto"/>
              <w:rPr>
                <w:b/>
                <w:bCs/>
                <w:i/>
                <w:iCs/>
                <w:color w:val="000000"/>
                <w:sz w:val="16"/>
              </w:rPr>
            </w:pPr>
            <w:r w:rsidRPr="005717FB">
              <w:rPr>
                <w:b/>
                <w:bCs/>
                <w:i/>
                <w:iCs/>
                <w:color w:val="000000"/>
                <w:sz w:val="16"/>
              </w:rPr>
              <w:t xml:space="preserve">Reading Strategies:  </w:t>
            </w:r>
          </w:p>
        </w:tc>
      </w:tr>
      <w:tr w:rsidR="00BE1FA1" w:rsidRPr="005717FB" w14:paraId="2C74DEE7" w14:textId="77777777">
        <w:trPr>
          <w:trHeight w:val="300"/>
        </w:trPr>
        <w:tc>
          <w:tcPr>
            <w:tcW w:w="4220" w:type="dxa"/>
            <w:gridSpan w:val="4"/>
            <w:vMerge/>
            <w:tcBorders>
              <w:top w:val="single" w:sz="8" w:space="0" w:color="auto"/>
              <w:left w:val="single" w:sz="8" w:space="0" w:color="auto"/>
              <w:bottom w:val="single" w:sz="8" w:space="0" w:color="000000"/>
              <w:right w:val="single" w:sz="8" w:space="0" w:color="000000"/>
            </w:tcBorders>
            <w:vAlign w:val="center"/>
          </w:tcPr>
          <w:p w14:paraId="7D832717" w14:textId="77777777" w:rsidR="00BE1FA1" w:rsidRPr="005717FB" w:rsidRDefault="00BE1FA1" w:rsidP="00DF3798">
            <w:pPr>
              <w:spacing w:after="0" w:line="240" w:lineRule="auto"/>
              <w:rPr>
                <w:b/>
                <w:bCs/>
                <w:i/>
                <w:iCs/>
                <w:color w:val="000000"/>
                <w:sz w:val="18"/>
              </w:rPr>
            </w:pPr>
          </w:p>
        </w:tc>
        <w:tc>
          <w:tcPr>
            <w:tcW w:w="3160" w:type="dxa"/>
            <w:gridSpan w:val="3"/>
            <w:vMerge/>
            <w:tcBorders>
              <w:top w:val="single" w:sz="8" w:space="0" w:color="auto"/>
              <w:left w:val="single" w:sz="8" w:space="0" w:color="auto"/>
              <w:bottom w:val="single" w:sz="8" w:space="0" w:color="000000"/>
              <w:right w:val="single" w:sz="8" w:space="0" w:color="000000"/>
            </w:tcBorders>
            <w:vAlign w:val="center"/>
          </w:tcPr>
          <w:p w14:paraId="2B7FA1C1" w14:textId="77777777" w:rsidR="00BE1FA1" w:rsidRPr="005717FB" w:rsidRDefault="00BE1FA1" w:rsidP="00DF3798">
            <w:pPr>
              <w:spacing w:after="0" w:line="240" w:lineRule="auto"/>
              <w:rPr>
                <w:b/>
                <w:bCs/>
                <w:i/>
                <w:iCs/>
                <w:color w:val="000000"/>
                <w:sz w:val="18"/>
              </w:rPr>
            </w:pPr>
          </w:p>
        </w:tc>
        <w:tc>
          <w:tcPr>
            <w:tcW w:w="2240" w:type="dxa"/>
            <w:gridSpan w:val="2"/>
            <w:vMerge/>
            <w:tcBorders>
              <w:top w:val="single" w:sz="8" w:space="0" w:color="auto"/>
              <w:left w:val="single" w:sz="8" w:space="0" w:color="auto"/>
              <w:bottom w:val="single" w:sz="8" w:space="0" w:color="000000"/>
              <w:right w:val="single" w:sz="8" w:space="0" w:color="000000"/>
            </w:tcBorders>
            <w:vAlign w:val="center"/>
          </w:tcPr>
          <w:p w14:paraId="5A6D4174" w14:textId="77777777" w:rsidR="00BE1FA1" w:rsidRPr="005717FB" w:rsidRDefault="00BE1FA1" w:rsidP="00DF3798">
            <w:pPr>
              <w:spacing w:after="0" w:line="240" w:lineRule="auto"/>
              <w:rPr>
                <w:b/>
                <w:bCs/>
                <w:i/>
                <w:iCs/>
                <w:color w:val="000000"/>
                <w:sz w:val="18"/>
              </w:rPr>
            </w:pPr>
          </w:p>
        </w:tc>
      </w:tr>
      <w:tr w:rsidR="00BE1FA1" w:rsidRPr="005717FB" w14:paraId="53C3E64F" w14:textId="77777777">
        <w:trPr>
          <w:trHeight w:val="324"/>
        </w:trPr>
        <w:tc>
          <w:tcPr>
            <w:tcW w:w="9620" w:type="dxa"/>
            <w:gridSpan w:val="9"/>
            <w:tcBorders>
              <w:top w:val="single" w:sz="8" w:space="0" w:color="auto"/>
              <w:left w:val="single" w:sz="8" w:space="0" w:color="auto"/>
              <w:bottom w:val="single" w:sz="8" w:space="0" w:color="auto"/>
              <w:right w:val="single" w:sz="8" w:space="0" w:color="000000"/>
            </w:tcBorders>
            <w:vAlign w:val="center"/>
          </w:tcPr>
          <w:p w14:paraId="1A97FCA4" w14:textId="77777777" w:rsidR="00BE1FA1" w:rsidRPr="005717FB" w:rsidRDefault="00BE1FA1" w:rsidP="00DF3798">
            <w:pPr>
              <w:spacing w:after="0" w:line="240" w:lineRule="auto"/>
              <w:rPr>
                <w:b/>
                <w:bCs/>
                <w:i/>
                <w:iCs/>
                <w:color w:val="000000"/>
                <w:sz w:val="18"/>
              </w:rPr>
            </w:pPr>
            <w:r w:rsidRPr="005717FB">
              <w:rPr>
                <w:b/>
                <w:bCs/>
                <w:i/>
                <w:iCs/>
                <w:color w:val="000000"/>
                <w:sz w:val="18"/>
              </w:rPr>
              <w:t>Resources and Materials</w:t>
            </w:r>
          </w:p>
        </w:tc>
      </w:tr>
      <w:tr w:rsidR="00BE1FA1" w:rsidRPr="005717FB" w14:paraId="5D670245" w14:textId="77777777">
        <w:trPr>
          <w:trHeight w:val="288"/>
        </w:trPr>
        <w:tc>
          <w:tcPr>
            <w:tcW w:w="2300" w:type="dxa"/>
            <w:gridSpan w:val="2"/>
            <w:vMerge w:val="restart"/>
            <w:tcBorders>
              <w:top w:val="single" w:sz="8" w:space="0" w:color="auto"/>
              <w:left w:val="single" w:sz="8" w:space="0" w:color="auto"/>
              <w:bottom w:val="single" w:sz="8" w:space="0" w:color="000000"/>
              <w:right w:val="single" w:sz="8" w:space="0" w:color="000000"/>
            </w:tcBorders>
          </w:tcPr>
          <w:p w14:paraId="1D675086" w14:textId="77777777" w:rsidR="00BE1FA1" w:rsidRDefault="00BE1FA1" w:rsidP="00DF3798">
            <w:pPr>
              <w:spacing w:after="0" w:line="240" w:lineRule="auto"/>
              <w:rPr>
                <w:b/>
                <w:color w:val="000000"/>
                <w:sz w:val="16"/>
              </w:rPr>
            </w:pPr>
            <w:r w:rsidRPr="005717FB">
              <w:rPr>
                <w:b/>
                <w:bCs/>
                <w:i/>
                <w:iCs/>
                <w:color w:val="000000"/>
                <w:sz w:val="16"/>
              </w:rPr>
              <w:t>Written Texts:</w:t>
            </w:r>
            <w:r w:rsidRPr="005717FB">
              <w:rPr>
                <w:b/>
                <w:color w:val="000000"/>
                <w:sz w:val="16"/>
              </w:rPr>
              <w:t xml:space="preserve">  </w:t>
            </w:r>
          </w:p>
          <w:p w14:paraId="1F88E6C5" w14:textId="77777777" w:rsidR="00D27A04" w:rsidRPr="008417B5" w:rsidRDefault="00D27A04" w:rsidP="00DF3798">
            <w:pPr>
              <w:spacing w:after="0" w:line="240" w:lineRule="auto"/>
              <w:rPr>
                <w:iCs/>
                <w:color w:val="000000"/>
                <w:sz w:val="16"/>
              </w:rPr>
            </w:pPr>
            <w:r w:rsidRPr="00D27A04">
              <w:rPr>
                <w:i/>
                <w:color w:val="000000"/>
                <w:sz w:val="16"/>
              </w:rPr>
              <w:t>For Whom the Bell Tolls</w:t>
            </w:r>
            <w:r w:rsidR="008417B5">
              <w:rPr>
                <w:i/>
                <w:color w:val="000000"/>
                <w:sz w:val="16"/>
              </w:rPr>
              <w:t xml:space="preserve"> </w:t>
            </w:r>
            <w:r w:rsidR="008417B5">
              <w:rPr>
                <w:color w:val="000000"/>
                <w:sz w:val="16"/>
              </w:rPr>
              <w:t>by Ernest Hemingway</w:t>
            </w:r>
          </w:p>
        </w:tc>
        <w:tc>
          <w:tcPr>
            <w:tcW w:w="3840" w:type="dxa"/>
            <w:gridSpan w:val="4"/>
            <w:vMerge w:val="restart"/>
            <w:tcBorders>
              <w:top w:val="single" w:sz="8" w:space="0" w:color="auto"/>
              <w:left w:val="single" w:sz="8" w:space="0" w:color="auto"/>
              <w:bottom w:val="single" w:sz="8" w:space="0" w:color="000000"/>
              <w:right w:val="single" w:sz="8" w:space="0" w:color="000000"/>
            </w:tcBorders>
          </w:tcPr>
          <w:p w14:paraId="6209CEFC" w14:textId="77777777" w:rsidR="00BE1FA1" w:rsidRPr="005717FB" w:rsidRDefault="00BE1FA1" w:rsidP="00DF3798">
            <w:pPr>
              <w:spacing w:after="0" w:line="240" w:lineRule="auto"/>
              <w:rPr>
                <w:b/>
                <w:i/>
                <w:iCs/>
                <w:color w:val="000000"/>
                <w:sz w:val="16"/>
              </w:rPr>
            </w:pPr>
            <w:r w:rsidRPr="005717FB">
              <w:rPr>
                <w:b/>
                <w:bCs/>
                <w:i/>
                <w:iCs/>
                <w:color w:val="000000"/>
                <w:sz w:val="16"/>
              </w:rPr>
              <w:t>Oral Media</w:t>
            </w:r>
            <w:proofErr w:type="gramStart"/>
            <w:r w:rsidRPr="005717FB">
              <w:rPr>
                <w:b/>
                <w:bCs/>
                <w:i/>
                <w:iCs/>
                <w:color w:val="000000"/>
                <w:sz w:val="16"/>
              </w:rPr>
              <w:t>:</w:t>
            </w:r>
            <w:r w:rsidRPr="005717FB">
              <w:rPr>
                <w:b/>
                <w:color w:val="000000"/>
                <w:sz w:val="16"/>
              </w:rPr>
              <w:t xml:space="preserve">  </w:t>
            </w:r>
            <w:proofErr w:type="gramEnd"/>
          </w:p>
        </w:tc>
        <w:tc>
          <w:tcPr>
            <w:tcW w:w="1240" w:type="dxa"/>
            <w:vMerge w:val="restart"/>
            <w:tcBorders>
              <w:top w:val="nil"/>
              <w:left w:val="single" w:sz="8" w:space="0" w:color="auto"/>
              <w:bottom w:val="single" w:sz="8" w:space="0" w:color="000000"/>
              <w:right w:val="single" w:sz="8" w:space="0" w:color="auto"/>
            </w:tcBorders>
          </w:tcPr>
          <w:p w14:paraId="2D5674F6" w14:textId="77777777" w:rsidR="00BE1FA1" w:rsidRPr="005717FB" w:rsidRDefault="00BE1FA1" w:rsidP="00CB5ED8">
            <w:pPr>
              <w:spacing w:after="0" w:line="240" w:lineRule="auto"/>
              <w:rPr>
                <w:b/>
                <w:bCs/>
                <w:i/>
                <w:iCs/>
                <w:color w:val="000000"/>
                <w:sz w:val="16"/>
              </w:rPr>
            </w:pPr>
            <w:r w:rsidRPr="005717FB">
              <w:rPr>
                <w:b/>
                <w:bCs/>
                <w:i/>
                <w:iCs/>
                <w:color w:val="000000"/>
                <w:sz w:val="16"/>
              </w:rPr>
              <w:t xml:space="preserve">Visual Media:  </w:t>
            </w:r>
          </w:p>
          <w:p w14:paraId="68D1CBEB" w14:textId="77777777" w:rsidR="00F7180F" w:rsidRPr="00F7180F" w:rsidRDefault="00F7180F" w:rsidP="00CB5ED8">
            <w:pPr>
              <w:tabs>
                <w:tab w:val="left" w:pos="1012"/>
              </w:tabs>
              <w:rPr>
                <w:rFonts w:ascii="Times New Roman" w:hAnsi="Times New Roman"/>
                <w:sz w:val="16"/>
              </w:rPr>
            </w:pPr>
            <w:r>
              <w:rPr>
                <w:rFonts w:ascii="Times New Roman" w:hAnsi="Times New Roman"/>
                <w:sz w:val="16"/>
              </w:rPr>
              <w:t>Movie trailer</w:t>
            </w:r>
            <w:r>
              <w:rPr>
                <w:rFonts w:ascii="Times New Roman" w:hAnsi="Times New Roman"/>
                <w:sz w:val="16"/>
              </w:rPr>
              <w:br/>
              <w:t>Oral History Interview</w:t>
            </w:r>
          </w:p>
        </w:tc>
        <w:tc>
          <w:tcPr>
            <w:tcW w:w="2240" w:type="dxa"/>
            <w:gridSpan w:val="2"/>
            <w:vMerge w:val="restart"/>
            <w:tcBorders>
              <w:top w:val="single" w:sz="8" w:space="0" w:color="auto"/>
              <w:left w:val="single" w:sz="8" w:space="0" w:color="auto"/>
              <w:bottom w:val="single" w:sz="8" w:space="0" w:color="000000"/>
              <w:right w:val="single" w:sz="8" w:space="0" w:color="000000"/>
            </w:tcBorders>
          </w:tcPr>
          <w:p w14:paraId="5388EC4F" w14:textId="77777777" w:rsidR="00BE1FA1" w:rsidRPr="005717FB" w:rsidRDefault="00BE1FA1" w:rsidP="00DF3798">
            <w:pPr>
              <w:spacing w:after="0" w:line="240" w:lineRule="auto"/>
              <w:rPr>
                <w:b/>
                <w:i/>
                <w:iCs/>
                <w:color w:val="000000"/>
                <w:sz w:val="16"/>
              </w:rPr>
            </w:pPr>
            <w:r w:rsidRPr="005717FB">
              <w:rPr>
                <w:b/>
                <w:bCs/>
                <w:i/>
                <w:iCs/>
                <w:color w:val="000000"/>
                <w:sz w:val="16"/>
              </w:rPr>
              <w:t>Technology:</w:t>
            </w:r>
            <w:r w:rsidRPr="005717FB">
              <w:rPr>
                <w:b/>
                <w:i/>
                <w:iCs/>
                <w:color w:val="000000"/>
                <w:sz w:val="16"/>
              </w:rPr>
              <w:t xml:space="preserve"> </w:t>
            </w:r>
          </w:p>
          <w:p w14:paraId="46DE68CB" w14:textId="77777777" w:rsidR="00BE1FA1" w:rsidRPr="00CB5ED8" w:rsidRDefault="00BE1FA1" w:rsidP="00DF3798">
            <w:pPr>
              <w:spacing w:after="0" w:line="240" w:lineRule="auto"/>
              <w:rPr>
                <w:iCs/>
                <w:color w:val="000000"/>
                <w:sz w:val="16"/>
              </w:rPr>
            </w:pPr>
            <w:r w:rsidRPr="00CB5ED8">
              <w:rPr>
                <w:rFonts w:ascii="Times New Roman" w:hAnsi="Times New Roman"/>
                <w:iCs/>
                <w:color w:val="000000"/>
                <w:sz w:val="16"/>
              </w:rPr>
              <w:t>Computer, overhead projector, speakers</w:t>
            </w:r>
          </w:p>
        </w:tc>
      </w:tr>
      <w:tr w:rsidR="00BE1FA1" w:rsidRPr="005717FB" w14:paraId="21603A00" w14:textId="77777777">
        <w:trPr>
          <w:trHeight w:val="636"/>
        </w:trPr>
        <w:tc>
          <w:tcPr>
            <w:tcW w:w="2300" w:type="dxa"/>
            <w:gridSpan w:val="2"/>
            <w:vMerge/>
            <w:tcBorders>
              <w:top w:val="single" w:sz="8" w:space="0" w:color="auto"/>
              <w:left w:val="single" w:sz="8" w:space="0" w:color="auto"/>
              <w:bottom w:val="single" w:sz="8" w:space="0" w:color="000000"/>
              <w:right w:val="single" w:sz="8" w:space="0" w:color="000000"/>
            </w:tcBorders>
            <w:vAlign w:val="center"/>
          </w:tcPr>
          <w:p w14:paraId="53CEF8B1" w14:textId="77777777" w:rsidR="00BE1FA1" w:rsidRPr="005717FB" w:rsidRDefault="00BE1FA1" w:rsidP="00DF3798">
            <w:pPr>
              <w:spacing w:after="0" w:line="240" w:lineRule="auto"/>
              <w:rPr>
                <w:b/>
                <w:i/>
                <w:iCs/>
                <w:color w:val="000000"/>
                <w:sz w:val="18"/>
              </w:rPr>
            </w:pPr>
          </w:p>
        </w:tc>
        <w:tc>
          <w:tcPr>
            <w:tcW w:w="3840" w:type="dxa"/>
            <w:gridSpan w:val="4"/>
            <w:vMerge/>
            <w:tcBorders>
              <w:top w:val="single" w:sz="8" w:space="0" w:color="auto"/>
              <w:left w:val="single" w:sz="8" w:space="0" w:color="auto"/>
              <w:bottom w:val="single" w:sz="8" w:space="0" w:color="000000"/>
              <w:right w:val="single" w:sz="8" w:space="0" w:color="000000"/>
            </w:tcBorders>
            <w:vAlign w:val="center"/>
          </w:tcPr>
          <w:p w14:paraId="46278028" w14:textId="77777777" w:rsidR="00BE1FA1" w:rsidRPr="005717FB" w:rsidRDefault="00BE1FA1" w:rsidP="00DF3798">
            <w:pPr>
              <w:spacing w:after="0" w:line="240" w:lineRule="auto"/>
              <w:rPr>
                <w:b/>
                <w:i/>
                <w:iCs/>
                <w:color w:val="000000"/>
                <w:sz w:val="18"/>
              </w:rPr>
            </w:pPr>
          </w:p>
        </w:tc>
        <w:tc>
          <w:tcPr>
            <w:tcW w:w="1240" w:type="dxa"/>
            <w:vMerge/>
            <w:tcBorders>
              <w:top w:val="nil"/>
              <w:left w:val="single" w:sz="8" w:space="0" w:color="auto"/>
              <w:bottom w:val="single" w:sz="8" w:space="0" w:color="000000"/>
              <w:right w:val="single" w:sz="8" w:space="0" w:color="auto"/>
            </w:tcBorders>
            <w:vAlign w:val="center"/>
          </w:tcPr>
          <w:p w14:paraId="746C60E9" w14:textId="77777777" w:rsidR="00BE1FA1" w:rsidRPr="005717FB" w:rsidRDefault="00BE1FA1" w:rsidP="00DF3798">
            <w:pPr>
              <w:spacing w:after="0" w:line="240" w:lineRule="auto"/>
              <w:rPr>
                <w:b/>
                <w:bCs/>
                <w:i/>
                <w:iCs/>
                <w:color w:val="000000"/>
                <w:sz w:val="18"/>
              </w:rPr>
            </w:pPr>
          </w:p>
        </w:tc>
        <w:tc>
          <w:tcPr>
            <w:tcW w:w="2240" w:type="dxa"/>
            <w:gridSpan w:val="2"/>
            <w:vMerge/>
            <w:tcBorders>
              <w:top w:val="single" w:sz="8" w:space="0" w:color="auto"/>
              <w:left w:val="single" w:sz="8" w:space="0" w:color="auto"/>
              <w:bottom w:val="single" w:sz="8" w:space="0" w:color="000000"/>
              <w:right w:val="single" w:sz="8" w:space="0" w:color="000000"/>
            </w:tcBorders>
            <w:vAlign w:val="center"/>
          </w:tcPr>
          <w:p w14:paraId="7CCEB770" w14:textId="77777777" w:rsidR="00BE1FA1" w:rsidRPr="005717FB" w:rsidRDefault="00BE1FA1" w:rsidP="00DF3798">
            <w:pPr>
              <w:spacing w:after="0" w:line="240" w:lineRule="auto"/>
              <w:rPr>
                <w:b/>
                <w:i/>
                <w:iCs/>
                <w:color w:val="000000"/>
                <w:sz w:val="18"/>
              </w:rPr>
            </w:pPr>
          </w:p>
        </w:tc>
      </w:tr>
      <w:tr w:rsidR="00BE1FA1" w:rsidRPr="005717FB" w14:paraId="5B597531" w14:textId="77777777">
        <w:trPr>
          <w:trHeight w:val="324"/>
        </w:trPr>
        <w:tc>
          <w:tcPr>
            <w:tcW w:w="9620" w:type="dxa"/>
            <w:gridSpan w:val="9"/>
            <w:tcBorders>
              <w:top w:val="single" w:sz="8" w:space="0" w:color="auto"/>
              <w:left w:val="single" w:sz="8" w:space="0" w:color="auto"/>
              <w:bottom w:val="single" w:sz="8" w:space="0" w:color="auto"/>
              <w:right w:val="single" w:sz="8" w:space="0" w:color="000000"/>
            </w:tcBorders>
            <w:vAlign w:val="center"/>
          </w:tcPr>
          <w:p w14:paraId="039DE4A6" w14:textId="77777777" w:rsidR="00BE1FA1" w:rsidRPr="005717FB" w:rsidRDefault="00BE1FA1" w:rsidP="00DF3798">
            <w:pPr>
              <w:spacing w:after="0" w:line="240" w:lineRule="auto"/>
              <w:rPr>
                <w:b/>
                <w:bCs/>
                <w:i/>
                <w:iCs/>
                <w:color w:val="000000"/>
                <w:sz w:val="18"/>
              </w:rPr>
            </w:pPr>
            <w:r w:rsidRPr="005717FB">
              <w:rPr>
                <w:b/>
                <w:bCs/>
                <w:i/>
                <w:iCs/>
                <w:color w:val="000000"/>
                <w:sz w:val="18"/>
              </w:rPr>
              <w:t xml:space="preserve">Instructional Activities </w:t>
            </w:r>
            <w:r w:rsidRPr="005717FB">
              <w:rPr>
                <w:b/>
                <w:bCs/>
                <w:i/>
                <w:iCs/>
                <w:color w:val="000000"/>
                <w:sz w:val="16"/>
              </w:rPr>
              <w:t>(Lesson sequence and allotted time)</w:t>
            </w:r>
          </w:p>
        </w:tc>
      </w:tr>
      <w:tr w:rsidR="00BE1FA1" w:rsidRPr="005717FB" w14:paraId="08C8C86C" w14:textId="77777777">
        <w:trPr>
          <w:trHeight w:val="1584"/>
        </w:trPr>
        <w:tc>
          <w:tcPr>
            <w:tcW w:w="9620" w:type="dxa"/>
            <w:gridSpan w:val="9"/>
            <w:tcBorders>
              <w:top w:val="single" w:sz="8" w:space="0" w:color="auto"/>
              <w:left w:val="single" w:sz="8" w:space="0" w:color="auto"/>
              <w:bottom w:val="single" w:sz="8" w:space="0" w:color="auto"/>
              <w:right w:val="single" w:sz="8" w:space="0" w:color="000000"/>
            </w:tcBorders>
          </w:tcPr>
          <w:p w14:paraId="11F1BE2F" w14:textId="77777777" w:rsidR="00BE1FA1" w:rsidRPr="005717FB" w:rsidRDefault="00BE1FA1" w:rsidP="00DF3798">
            <w:pPr>
              <w:spacing w:after="0" w:line="240" w:lineRule="auto"/>
              <w:rPr>
                <w:b/>
                <w:color w:val="000000"/>
                <w:sz w:val="16"/>
              </w:rPr>
            </w:pPr>
            <w:r w:rsidRPr="005717FB">
              <w:rPr>
                <w:b/>
                <w:bCs/>
                <w:i/>
                <w:iCs/>
                <w:color w:val="000000"/>
                <w:sz w:val="16"/>
              </w:rPr>
              <w:t>Opening:</w:t>
            </w:r>
            <w:r w:rsidRPr="005717FB">
              <w:rPr>
                <w:b/>
                <w:color w:val="000000"/>
                <w:sz w:val="16"/>
              </w:rPr>
              <w:t xml:space="preserve"> </w:t>
            </w:r>
          </w:p>
          <w:p w14:paraId="0219BB56" w14:textId="77777777" w:rsidR="008417B5" w:rsidRDefault="008417B5" w:rsidP="008417B5">
            <w:pPr>
              <w:spacing w:after="0" w:line="240" w:lineRule="auto"/>
              <w:rPr>
                <w:rFonts w:ascii="Times New Roman" w:hAnsi="Times New Roman"/>
                <w:color w:val="000000"/>
                <w:sz w:val="18"/>
              </w:rPr>
            </w:pPr>
            <w:r>
              <w:rPr>
                <w:rFonts w:ascii="Times New Roman" w:hAnsi="Times New Roman"/>
                <w:color w:val="000000"/>
                <w:sz w:val="18"/>
              </w:rPr>
              <w:t xml:space="preserve">Begin the day with greeting students and taking attendance. </w:t>
            </w:r>
          </w:p>
          <w:p w14:paraId="303496CE" w14:textId="77777777" w:rsidR="008417B5" w:rsidRDefault="008417B5" w:rsidP="008417B5">
            <w:pPr>
              <w:spacing w:after="0" w:line="240" w:lineRule="auto"/>
              <w:rPr>
                <w:rFonts w:ascii="Times New Roman" w:hAnsi="Times New Roman"/>
                <w:color w:val="000000"/>
                <w:sz w:val="18"/>
              </w:rPr>
            </w:pPr>
            <w:r>
              <w:rPr>
                <w:rFonts w:ascii="Times New Roman" w:hAnsi="Times New Roman"/>
                <w:color w:val="000000"/>
                <w:sz w:val="18"/>
              </w:rPr>
              <w:t xml:space="preserve">Briefly refer to our previous class to quickly wrap up any loose ends that may have occurred. </w:t>
            </w:r>
          </w:p>
          <w:p w14:paraId="6C8A1807" w14:textId="77777777" w:rsidR="00BE1FA1" w:rsidRPr="00CB5ED8" w:rsidRDefault="008417B5" w:rsidP="008417B5">
            <w:pPr>
              <w:spacing w:after="0" w:line="240" w:lineRule="auto"/>
              <w:rPr>
                <w:b/>
                <w:i/>
                <w:iCs/>
                <w:color w:val="000000"/>
                <w:sz w:val="18"/>
              </w:rPr>
            </w:pPr>
            <w:r>
              <w:rPr>
                <w:rFonts w:ascii="Times New Roman" w:hAnsi="Times New Roman"/>
                <w:color w:val="000000"/>
                <w:sz w:val="18"/>
              </w:rPr>
              <w:t xml:space="preserve">Finish introduction by sharing a story or poem. </w:t>
            </w:r>
            <w:r w:rsidR="00BE1FA1" w:rsidRPr="00CB5ED8">
              <w:rPr>
                <w:rFonts w:ascii="Times New Roman" w:hAnsi="Times New Roman"/>
                <w:b/>
                <w:color w:val="000000"/>
                <w:sz w:val="18"/>
              </w:rPr>
              <w:t>(15 minutes)</w:t>
            </w:r>
          </w:p>
        </w:tc>
      </w:tr>
      <w:tr w:rsidR="00BE1FA1" w:rsidRPr="00CB5ED8" w14:paraId="217D3678" w14:textId="77777777">
        <w:trPr>
          <w:trHeight w:val="288"/>
        </w:trPr>
        <w:tc>
          <w:tcPr>
            <w:tcW w:w="9620" w:type="dxa"/>
            <w:gridSpan w:val="9"/>
            <w:vMerge w:val="restart"/>
            <w:tcBorders>
              <w:top w:val="single" w:sz="8" w:space="0" w:color="auto"/>
              <w:left w:val="single" w:sz="8" w:space="0" w:color="auto"/>
              <w:bottom w:val="single" w:sz="8" w:space="0" w:color="000000"/>
              <w:right w:val="single" w:sz="8" w:space="0" w:color="000000"/>
            </w:tcBorders>
          </w:tcPr>
          <w:p w14:paraId="19BD7EB9" w14:textId="77777777" w:rsidR="00BE1FA1" w:rsidRPr="00CB5ED8" w:rsidRDefault="00BE1FA1" w:rsidP="00DF3798">
            <w:pPr>
              <w:spacing w:after="0" w:line="240" w:lineRule="auto"/>
              <w:rPr>
                <w:b/>
                <w:color w:val="000000"/>
                <w:sz w:val="18"/>
              </w:rPr>
            </w:pPr>
            <w:r w:rsidRPr="00CB5ED8">
              <w:rPr>
                <w:b/>
                <w:bCs/>
                <w:i/>
                <w:iCs/>
                <w:color w:val="000000"/>
                <w:sz w:val="18"/>
              </w:rPr>
              <w:t>Main Activities:</w:t>
            </w:r>
            <w:r w:rsidRPr="00CB5ED8">
              <w:rPr>
                <w:b/>
                <w:color w:val="000000"/>
                <w:sz w:val="18"/>
              </w:rPr>
              <w:t xml:space="preserve">  </w:t>
            </w:r>
          </w:p>
          <w:p w14:paraId="15B34E7C" w14:textId="77777777" w:rsidR="00BE1FA1" w:rsidRPr="00F7180F" w:rsidRDefault="002C3097" w:rsidP="00F51889">
            <w:pPr>
              <w:numPr>
                <w:ilvl w:val="0"/>
                <w:numId w:val="5"/>
              </w:numPr>
              <w:spacing w:after="0" w:line="240" w:lineRule="auto"/>
              <w:rPr>
                <w:rFonts w:ascii="Times New Roman" w:hAnsi="Times New Roman"/>
                <w:i/>
                <w:iCs/>
                <w:color w:val="000000"/>
                <w:sz w:val="18"/>
              </w:rPr>
            </w:pPr>
            <w:r>
              <w:rPr>
                <w:rFonts w:ascii="Times New Roman" w:hAnsi="Times New Roman"/>
                <w:color w:val="000000"/>
                <w:sz w:val="18"/>
              </w:rPr>
              <w:t xml:space="preserve">Introduction to the </w:t>
            </w:r>
            <w:r w:rsidR="00F51889">
              <w:rPr>
                <w:rFonts w:ascii="Times New Roman" w:hAnsi="Times New Roman"/>
                <w:color w:val="000000"/>
                <w:sz w:val="18"/>
              </w:rPr>
              <w:t>novel and the Spanish Civil War along with</w:t>
            </w:r>
            <w:r w:rsidR="00BE1FA1" w:rsidRPr="00CB5ED8">
              <w:rPr>
                <w:rFonts w:ascii="Times New Roman" w:hAnsi="Times New Roman"/>
                <w:color w:val="000000"/>
                <w:sz w:val="18"/>
              </w:rPr>
              <w:t xml:space="preserve"> instructions for daily activity </w:t>
            </w:r>
            <w:r w:rsidR="00F7180F">
              <w:rPr>
                <w:rFonts w:ascii="Times New Roman" w:hAnsi="Times New Roman"/>
                <w:b/>
                <w:color w:val="000000"/>
                <w:sz w:val="18"/>
              </w:rPr>
              <w:t>(1</w:t>
            </w:r>
            <w:r w:rsidR="00BE1FA1" w:rsidRPr="00CB5ED8">
              <w:rPr>
                <w:rFonts w:ascii="Times New Roman" w:hAnsi="Times New Roman"/>
                <w:b/>
                <w:color w:val="000000"/>
                <w:sz w:val="18"/>
              </w:rPr>
              <w:t>0 minutes)</w:t>
            </w:r>
          </w:p>
          <w:p w14:paraId="1AD6A545" w14:textId="77777777" w:rsidR="00F7180F" w:rsidRPr="00F51889" w:rsidRDefault="00F7180F" w:rsidP="00F51889">
            <w:pPr>
              <w:numPr>
                <w:ilvl w:val="0"/>
                <w:numId w:val="5"/>
              </w:numPr>
              <w:spacing w:after="0" w:line="240" w:lineRule="auto"/>
              <w:rPr>
                <w:rFonts w:ascii="Times New Roman" w:hAnsi="Times New Roman"/>
                <w:i/>
                <w:iCs/>
                <w:color w:val="000000"/>
                <w:sz w:val="18"/>
              </w:rPr>
            </w:pPr>
            <w:r>
              <w:rPr>
                <w:rFonts w:ascii="Times New Roman" w:hAnsi="Times New Roman"/>
                <w:color w:val="000000"/>
                <w:sz w:val="18"/>
              </w:rPr>
              <w:t xml:space="preserve">Show movie trailer and explain it’s relation to the novel </w:t>
            </w:r>
            <w:r w:rsidRPr="00F7180F">
              <w:rPr>
                <w:rFonts w:ascii="Times New Roman" w:hAnsi="Times New Roman"/>
                <w:b/>
                <w:color w:val="000000"/>
                <w:sz w:val="18"/>
              </w:rPr>
              <w:t>(10 minutes)</w:t>
            </w:r>
          </w:p>
          <w:p w14:paraId="378F00B7" w14:textId="77777777" w:rsidR="00BE1FA1" w:rsidRPr="00CB5ED8" w:rsidRDefault="00BE1FA1" w:rsidP="00CB5ED8">
            <w:pPr>
              <w:numPr>
                <w:ilvl w:val="0"/>
                <w:numId w:val="5"/>
              </w:numPr>
              <w:spacing w:after="0" w:line="240" w:lineRule="auto"/>
              <w:rPr>
                <w:rFonts w:ascii="Times New Roman" w:hAnsi="Times New Roman"/>
                <w:i/>
                <w:iCs/>
                <w:color w:val="000000"/>
                <w:sz w:val="18"/>
              </w:rPr>
            </w:pPr>
            <w:r w:rsidRPr="00CB5ED8">
              <w:rPr>
                <w:rFonts w:ascii="Times New Roman" w:hAnsi="Times New Roman"/>
                <w:color w:val="000000"/>
                <w:sz w:val="18"/>
              </w:rPr>
              <w:t xml:space="preserve">Oral History Videos and Questions </w:t>
            </w:r>
            <w:r w:rsidR="00F7180F">
              <w:rPr>
                <w:rFonts w:ascii="Times New Roman" w:hAnsi="Times New Roman"/>
                <w:b/>
                <w:color w:val="000000"/>
                <w:sz w:val="18"/>
              </w:rPr>
              <w:t>(30</w:t>
            </w:r>
            <w:r w:rsidRPr="00CB5ED8">
              <w:rPr>
                <w:rFonts w:ascii="Times New Roman" w:hAnsi="Times New Roman"/>
                <w:b/>
                <w:color w:val="000000"/>
                <w:sz w:val="18"/>
              </w:rPr>
              <w:t xml:space="preserve"> minu</w:t>
            </w:r>
            <w:r w:rsidR="00F51889">
              <w:rPr>
                <w:rFonts w:ascii="Times New Roman" w:hAnsi="Times New Roman"/>
                <w:b/>
                <w:color w:val="000000"/>
                <w:sz w:val="18"/>
              </w:rPr>
              <w:t>tes for video and discussion</w:t>
            </w:r>
            <w:r w:rsidRPr="00CB5ED8">
              <w:rPr>
                <w:rFonts w:ascii="Times New Roman" w:hAnsi="Times New Roman"/>
                <w:b/>
                <w:color w:val="000000"/>
                <w:sz w:val="18"/>
              </w:rPr>
              <w:t>)</w:t>
            </w:r>
          </w:p>
          <w:p w14:paraId="041B2C40" w14:textId="77777777" w:rsidR="00BE1FA1" w:rsidRPr="00F7180F" w:rsidRDefault="00F7180F" w:rsidP="00F7180F">
            <w:pPr>
              <w:numPr>
                <w:ilvl w:val="1"/>
                <w:numId w:val="5"/>
              </w:numPr>
              <w:spacing w:after="0" w:line="240" w:lineRule="auto"/>
              <w:rPr>
                <w:i/>
                <w:iCs/>
                <w:color w:val="000000"/>
                <w:sz w:val="18"/>
              </w:rPr>
            </w:pPr>
            <w:r>
              <w:rPr>
                <w:rFonts w:ascii="Times New Roman" w:hAnsi="Times New Roman"/>
                <w:iCs/>
                <w:color w:val="000000"/>
                <w:sz w:val="18"/>
              </w:rPr>
              <w:t>We will watch one Oral History video (one</w:t>
            </w:r>
            <w:r w:rsidR="00BE1FA1" w:rsidRPr="00CB5ED8">
              <w:rPr>
                <w:rFonts w:ascii="Times New Roman" w:hAnsi="Times New Roman"/>
                <w:iCs/>
                <w:color w:val="000000"/>
                <w:sz w:val="18"/>
              </w:rPr>
              <w:t xml:space="preserve"> I have chosen prior to class). Students will </w:t>
            </w:r>
            <w:r>
              <w:rPr>
                <w:rFonts w:ascii="Times New Roman" w:hAnsi="Times New Roman"/>
                <w:iCs/>
                <w:color w:val="000000"/>
                <w:sz w:val="18"/>
              </w:rPr>
              <w:t>be expected to discuss the video and participate in discussion. We will discuss how real events can provide inspiration for novels and what students should expect while reading</w:t>
            </w:r>
          </w:p>
        </w:tc>
      </w:tr>
      <w:tr w:rsidR="00BE1FA1" w:rsidRPr="005717FB" w14:paraId="0B7EA4A4" w14:textId="77777777">
        <w:trPr>
          <w:trHeight w:val="288"/>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5B9F5B4E" w14:textId="77777777" w:rsidR="00BE1FA1" w:rsidRPr="005717FB" w:rsidRDefault="00BE1FA1" w:rsidP="00DF3798">
            <w:pPr>
              <w:spacing w:after="0" w:line="240" w:lineRule="auto"/>
              <w:rPr>
                <w:b/>
                <w:i/>
                <w:iCs/>
                <w:color w:val="000000"/>
                <w:sz w:val="16"/>
              </w:rPr>
            </w:pPr>
          </w:p>
        </w:tc>
      </w:tr>
      <w:tr w:rsidR="00BE1FA1" w:rsidRPr="005717FB" w14:paraId="64F9537A" w14:textId="77777777">
        <w:trPr>
          <w:trHeight w:val="1248"/>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147EF13C" w14:textId="77777777" w:rsidR="00BE1FA1" w:rsidRPr="005717FB" w:rsidRDefault="00BE1FA1" w:rsidP="00DF3798">
            <w:pPr>
              <w:spacing w:after="0" w:line="240" w:lineRule="auto"/>
              <w:rPr>
                <w:b/>
                <w:i/>
                <w:iCs/>
                <w:color w:val="000000"/>
                <w:sz w:val="16"/>
              </w:rPr>
            </w:pPr>
          </w:p>
        </w:tc>
      </w:tr>
      <w:tr w:rsidR="00BE1FA1" w:rsidRPr="005717FB" w14:paraId="276C6546" w14:textId="77777777">
        <w:trPr>
          <w:trHeight w:val="288"/>
        </w:trPr>
        <w:tc>
          <w:tcPr>
            <w:tcW w:w="9620" w:type="dxa"/>
            <w:gridSpan w:val="9"/>
            <w:vMerge w:val="restart"/>
            <w:tcBorders>
              <w:top w:val="single" w:sz="8" w:space="0" w:color="auto"/>
              <w:left w:val="single" w:sz="8" w:space="0" w:color="auto"/>
              <w:bottom w:val="single" w:sz="8" w:space="0" w:color="000000"/>
              <w:right w:val="single" w:sz="8" w:space="0" w:color="000000"/>
            </w:tcBorders>
          </w:tcPr>
          <w:p w14:paraId="4C045080" w14:textId="77777777" w:rsidR="00BE1FA1" w:rsidRPr="005717FB" w:rsidRDefault="00BE1FA1" w:rsidP="00DF3798">
            <w:pPr>
              <w:spacing w:after="0" w:line="240" w:lineRule="auto"/>
              <w:rPr>
                <w:b/>
                <w:bCs/>
                <w:i/>
                <w:iCs/>
                <w:color w:val="000000"/>
                <w:sz w:val="16"/>
              </w:rPr>
            </w:pPr>
            <w:r w:rsidRPr="005717FB">
              <w:rPr>
                <w:b/>
                <w:bCs/>
                <w:i/>
                <w:iCs/>
                <w:color w:val="000000"/>
                <w:sz w:val="16"/>
              </w:rPr>
              <w:t>Closing:</w:t>
            </w:r>
          </w:p>
          <w:p w14:paraId="5C912EE4" w14:textId="77777777" w:rsidR="00BE1FA1" w:rsidRPr="005717FB" w:rsidRDefault="00BE1FA1" w:rsidP="00DF3798">
            <w:pPr>
              <w:spacing w:after="0" w:line="240" w:lineRule="auto"/>
              <w:rPr>
                <w:b/>
                <w:bCs/>
                <w:i/>
                <w:iCs/>
                <w:color w:val="000000"/>
                <w:sz w:val="16"/>
              </w:rPr>
            </w:pPr>
          </w:p>
          <w:p w14:paraId="48C0CC5A" w14:textId="77777777" w:rsidR="00BE1FA1" w:rsidRPr="00CB5ED8" w:rsidRDefault="00BE1FA1" w:rsidP="00F7180F">
            <w:pPr>
              <w:spacing w:after="0" w:line="240" w:lineRule="auto"/>
              <w:rPr>
                <w:b/>
                <w:bCs/>
                <w:iCs/>
                <w:color w:val="000000"/>
                <w:sz w:val="18"/>
              </w:rPr>
            </w:pPr>
            <w:r w:rsidRPr="00CB5ED8">
              <w:rPr>
                <w:rFonts w:ascii="Times New Roman" w:hAnsi="Times New Roman"/>
                <w:bCs/>
                <w:iCs/>
                <w:color w:val="000000"/>
                <w:sz w:val="18"/>
              </w:rPr>
              <w:t xml:space="preserve">In-class writing assignment: Based on what </w:t>
            </w:r>
            <w:r w:rsidR="00F7180F">
              <w:rPr>
                <w:rFonts w:ascii="Times New Roman" w:hAnsi="Times New Roman"/>
                <w:bCs/>
                <w:iCs/>
                <w:color w:val="000000"/>
                <w:sz w:val="18"/>
              </w:rPr>
              <w:t>you have learned about the Spanis</w:t>
            </w:r>
            <w:r w:rsidR="00FA194A">
              <w:rPr>
                <w:rFonts w:ascii="Times New Roman" w:hAnsi="Times New Roman"/>
                <w:bCs/>
                <w:iCs/>
                <w:color w:val="000000"/>
                <w:sz w:val="18"/>
              </w:rPr>
              <w:t>h Civil War and from our</w:t>
            </w:r>
            <w:r w:rsidR="00F7180F">
              <w:rPr>
                <w:rFonts w:ascii="Times New Roman" w:hAnsi="Times New Roman"/>
                <w:bCs/>
                <w:iCs/>
                <w:color w:val="000000"/>
                <w:sz w:val="18"/>
              </w:rPr>
              <w:t xml:space="preserve"> introduction to </w:t>
            </w:r>
            <w:r w:rsidR="00F7180F" w:rsidRPr="00D27A04">
              <w:rPr>
                <w:rFonts w:ascii="Times New Roman" w:hAnsi="Times New Roman"/>
                <w:bCs/>
                <w:i/>
                <w:iCs/>
                <w:color w:val="000000"/>
                <w:sz w:val="18"/>
              </w:rPr>
              <w:t>For Whom the Bell Tolls</w:t>
            </w:r>
            <w:r w:rsidR="00F7180F">
              <w:rPr>
                <w:rFonts w:ascii="Times New Roman" w:hAnsi="Times New Roman"/>
                <w:bCs/>
                <w:iCs/>
                <w:color w:val="000000"/>
                <w:sz w:val="18"/>
              </w:rPr>
              <w:t>, what do you think about Hemingway’s experience as a war correspondent? Do you have any pre-conceived conceptions of the novel or of Hemingway?</w:t>
            </w:r>
            <w:r w:rsidRPr="00CB5ED8">
              <w:rPr>
                <w:rFonts w:ascii="Times New Roman" w:hAnsi="Times New Roman"/>
                <w:bCs/>
                <w:iCs/>
                <w:color w:val="000000"/>
                <w:sz w:val="18"/>
              </w:rPr>
              <w:t xml:space="preserve"> </w:t>
            </w:r>
            <w:r w:rsidRPr="00CB5ED8">
              <w:rPr>
                <w:rFonts w:ascii="Times New Roman" w:hAnsi="Times New Roman"/>
                <w:b/>
                <w:bCs/>
                <w:iCs/>
                <w:color w:val="000000"/>
                <w:sz w:val="18"/>
              </w:rPr>
              <w:t>(10 minutes)</w:t>
            </w:r>
            <w:bookmarkStart w:id="3" w:name="_GoBack"/>
            <w:bookmarkEnd w:id="3"/>
          </w:p>
        </w:tc>
      </w:tr>
      <w:tr w:rsidR="00BE1FA1" w:rsidRPr="005717FB" w14:paraId="3D1168CB" w14:textId="77777777">
        <w:trPr>
          <w:trHeight w:val="288"/>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0475FA56" w14:textId="77777777" w:rsidR="00BE1FA1" w:rsidRPr="005717FB" w:rsidRDefault="00BE1FA1" w:rsidP="00DF3798">
            <w:pPr>
              <w:spacing w:after="0" w:line="240" w:lineRule="auto"/>
              <w:rPr>
                <w:b/>
                <w:bCs/>
                <w:i/>
                <w:iCs/>
                <w:color w:val="000000"/>
                <w:sz w:val="18"/>
              </w:rPr>
            </w:pPr>
          </w:p>
        </w:tc>
      </w:tr>
      <w:tr w:rsidR="00BE1FA1" w:rsidRPr="005717FB" w14:paraId="4A5E073C" w14:textId="77777777">
        <w:trPr>
          <w:trHeight w:val="1392"/>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5FEE0C62" w14:textId="77777777" w:rsidR="00BE1FA1" w:rsidRPr="005717FB" w:rsidRDefault="00BE1FA1" w:rsidP="00DF3798">
            <w:pPr>
              <w:spacing w:after="0" w:line="240" w:lineRule="auto"/>
              <w:rPr>
                <w:b/>
                <w:bCs/>
                <w:i/>
                <w:iCs/>
                <w:color w:val="000000"/>
                <w:sz w:val="18"/>
              </w:rPr>
            </w:pPr>
          </w:p>
        </w:tc>
      </w:tr>
      <w:tr w:rsidR="00BE1FA1" w:rsidRPr="005717FB" w14:paraId="364DAC49" w14:textId="77777777">
        <w:trPr>
          <w:trHeight w:val="300"/>
        </w:trPr>
        <w:tc>
          <w:tcPr>
            <w:tcW w:w="9620" w:type="dxa"/>
            <w:gridSpan w:val="9"/>
            <w:tcBorders>
              <w:top w:val="single" w:sz="8" w:space="0" w:color="auto"/>
              <w:left w:val="single" w:sz="8" w:space="0" w:color="auto"/>
              <w:bottom w:val="single" w:sz="8" w:space="0" w:color="auto"/>
              <w:right w:val="single" w:sz="8" w:space="0" w:color="000000"/>
            </w:tcBorders>
            <w:vAlign w:val="center"/>
          </w:tcPr>
          <w:p w14:paraId="14485766" w14:textId="77777777" w:rsidR="00BE1FA1" w:rsidRPr="005717FB" w:rsidRDefault="00BE1FA1" w:rsidP="00DF3798">
            <w:pPr>
              <w:spacing w:after="0" w:line="240" w:lineRule="auto"/>
              <w:rPr>
                <w:b/>
                <w:bCs/>
                <w:i/>
                <w:iCs/>
                <w:color w:val="000000"/>
                <w:sz w:val="18"/>
              </w:rPr>
            </w:pPr>
            <w:r w:rsidRPr="005717FB">
              <w:rPr>
                <w:b/>
                <w:bCs/>
                <w:i/>
                <w:iCs/>
                <w:color w:val="000000"/>
                <w:sz w:val="18"/>
              </w:rPr>
              <w:t xml:space="preserve">Formative Assessment/Evaluation </w:t>
            </w:r>
            <w:r w:rsidRPr="005717FB">
              <w:rPr>
                <w:b/>
                <w:bCs/>
                <w:i/>
                <w:iCs/>
                <w:color w:val="000000"/>
                <w:sz w:val="16"/>
              </w:rPr>
              <w:t>(Attach assessments and assessment criteria – cite evidence of meeting learning goals)</w:t>
            </w:r>
          </w:p>
        </w:tc>
      </w:tr>
      <w:tr w:rsidR="00BE1FA1" w:rsidRPr="005717FB" w14:paraId="4A48825E" w14:textId="77777777">
        <w:trPr>
          <w:trHeight w:val="1716"/>
        </w:trPr>
        <w:tc>
          <w:tcPr>
            <w:tcW w:w="9620" w:type="dxa"/>
            <w:gridSpan w:val="9"/>
            <w:tcBorders>
              <w:top w:val="single" w:sz="8" w:space="0" w:color="auto"/>
              <w:left w:val="single" w:sz="8" w:space="0" w:color="auto"/>
              <w:bottom w:val="single" w:sz="8" w:space="0" w:color="auto"/>
              <w:right w:val="single" w:sz="8" w:space="0" w:color="000000"/>
            </w:tcBorders>
          </w:tcPr>
          <w:p w14:paraId="5CD74A41" w14:textId="77777777" w:rsidR="00BE1FA1" w:rsidRPr="005717FB" w:rsidRDefault="00BE1FA1" w:rsidP="00DF3798">
            <w:pPr>
              <w:spacing w:after="0" w:line="240" w:lineRule="auto"/>
              <w:rPr>
                <w:b/>
                <w:color w:val="000000"/>
                <w:sz w:val="18"/>
              </w:rPr>
            </w:pPr>
            <w:r w:rsidRPr="005717FB">
              <w:rPr>
                <w:b/>
                <w:color w:val="000000"/>
                <w:sz w:val="18"/>
              </w:rPr>
              <w:t> </w:t>
            </w:r>
          </w:p>
        </w:tc>
      </w:tr>
      <w:tr w:rsidR="00BE1FA1" w:rsidRPr="005717FB" w14:paraId="4EADC5F1" w14:textId="77777777">
        <w:trPr>
          <w:trHeight w:val="300"/>
        </w:trPr>
        <w:tc>
          <w:tcPr>
            <w:tcW w:w="9620" w:type="dxa"/>
            <w:gridSpan w:val="9"/>
            <w:tcBorders>
              <w:top w:val="single" w:sz="8" w:space="0" w:color="auto"/>
              <w:left w:val="single" w:sz="8" w:space="0" w:color="auto"/>
              <w:bottom w:val="single" w:sz="8" w:space="0" w:color="auto"/>
              <w:right w:val="single" w:sz="8" w:space="0" w:color="000000"/>
            </w:tcBorders>
            <w:vAlign w:val="center"/>
          </w:tcPr>
          <w:p w14:paraId="5ABE396C" w14:textId="77777777" w:rsidR="00BE1FA1" w:rsidRPr="005717FB" w:rsidRDefault="00BE1FA1" w:rsidP="00DF3798">
            <w:pPr>
              <w:spacing w:after="0" w:line="240" w:lineRule="auto"/>
              <w:rPr>
                <w:b/>
                <w:bCs/>
                <w:i/>
                <w:iCs/>
                <w:color w:val="000000"/>
                <w:sz w:val="18"/>
              </w:rPr>
            </w:pPr>
            <w:r w:rsidRPr="005717FB">
              <w:rPr>
                <w:b/>
                <w:bCs/>
                <w:i/>
                <w:iCs/>
                <w:color w:val="000000"/>
                <w:sz w:val="18"/>
              </w:rPr>
              <w:t xml:space="preserve">Adaptations/Accommodations </w:t>
            </w:r>
            <w:r w:rsidRPr="005717FB">
              <w:rPr>
                <w:b/>
                <w:bCs/>
                <w:i/>
                <w:iCs/>
                <w:color w:val="000000"/>
                <w:sz w:val="16"/>
              </w:rPr>
              <w:t xml:space="preserve">(Include student needs and instructional modifications, if applicable) </w:t>
            </w:r>
          </w:p>
        </w:tc>
      </w:tr>
      <w:tr w:rsidR="00BE1FA1" w:rsidRPr="005717FB" w14:paraId="4BA13F50" w14:textId="77777777">
        <w:trPr>
          <w:trHeight w:val="1680"/>
        </w:trPr>
        <w:tc>
          <w:tcPr>
            <w:tcW w:w="9620" w:type="dxa"/>
            <w:gridSpan w:val="9"/>
            <w:tcBorders>
              <w:top w:val="single" w:sz="8" w:space="0" w:color="auto"/>
              <w:left w:val="single" w:sz="8" w:space="0" w:color="auto"/>
              <w:bottom w:val="single" w:sz="8" w:space="0" w:color="auto"/>
              <w:right w:val="single" w:sz="8" w:space="0" w:color="000000"/>
            </w:tcBorders>
          </w:tcPr>
          <w:p w14:paraId="7B8F82FE" w14:textId="77777777" w:rsidR="00BE1FA1" w:rsidRPr="005717FB" w:rsidRDefault="00BE1FA1" w:rsidP="00DF3798">
            <w:pPr>
              <w:spacing w:after="0" w:line="240" w:lineRule="auto"/>
              <w:rPr>
                <w:b/>
                <w:color w:val="000000"/>
                <w:sz w:val="18"/>
              </w:rPr>
            </w:pPr>
            <w:r w:rsidRPr="005717FB">
              <w:rPr>
                <w:b/>
                <w:color w:val="000000"/>
                <w:sz w:val="18"/>
              </w:rPr>
              <w:t> </w:t>
            </w:r>
          </w:p>
        </w:tc>
      </w:tr>
      <w:tr w:rsidR="00BE1FA1" w:rsidRPr="005717FB" w14:paraId="0F8436B3" w14:textId="77777777">
        <w:trPr>
          <w:trHeight w:val="300"/>
        </w:trPr>
        <w:tc>
          <w:tcPr>
            <w:tcW w:w="9620" w:type="dxa"/>
            <w:gridSpan w:val="9"/>
            <w:tcBorders>
              <w:top w:val="single" w:sz="8" w:space="0" w:color="auto"/>
              <w:left w:val="single" w:sz="8" w:space="0" w:color="auto"/>
              <w:bottom w:val="single" w:sz="8" w:space="0" w:color="auto"/>
              <w:right w:val="single" w:sz="8" w:space="0" w:color="000000"/>
            </w:tcBorders>
            <w:vAlign w:val="center"/>
          </w:tcPr>
          <w:p w14:paraId="0406AF6A" w14:textId="77777777" w:rsidR="00BE1FA1" w:rsidRPr="005717FB" w:rsidRDefault="00BE1FA1" w:rsidP="00DF3798">
            <w:pPr>
              <w:spacing w:after="0" w:line="240" w:lineRule="auto"/>
              <w:rPr>
                <w:b/>
                <w:bCs/>
                <w:i/>
                <w:iCs/>
                <w:color w:val="000000"/>
                <w:sz w:val="18"/>
              </w:rPr>
            </w:pPr>
            <w:r w:rsidRPr="005717FB">
              <w:rPr>
                <w:b/>
                <w:bCs/>
                <w:i/>
                <w:iCs/>
                <w:color w:val="000000"/>
                <w:sz w:val="18"/>
              </w:rPr>
              <w:t xml:space="preserve">Reflection </w:t>
            </w:r>
            <w:r w:rsidRPr="005717FB">
              <w:rPr>
                <w:b/>
                <w:bCs/>
                <w:i/>
                <w:iCs/>
                <w:color w:val="000000"/>
                <w:sz w:val="16"/>
              </w:rPr>
              <w:t>(Indicate what you would do the same and what you would do differently when teaching this lesson again)</w:t>
            </w:r>
          </w:p>
        </w:tc>
      </w:tr>
      <w:tr w:rsidR="00BE1FA1" w:rsidRPr="005717FB" w14:paraId="6B3478B9" w14:textId="77777777">
        <w:trPr>
          <w:trHeight w:val="288"/>
        </w:trPr>
        <w:tc>
          <w:tcPr>
            <w:tcW w:w="9620" w:type="dxa"/>
            <w:gridSpan w:val="9"/>
            <w:vMerge w:val="restart"/>
            <w:tcBorders>
              <w:top w:val="single" w:sz="8" w:space="0" w:color="auto"/>
              <w:left w:val="single" w:sz="8" w:space="0" w:color="auto"/>
              <w:bottom w:val="single" w:sz="8" w:space="0" w:color="000000"/>
              <w:right w:val="single" w:sz="8" w:space="0" w:color="000000"/>
            </w:tcBorders>
          </w:tcPr>
          <w:p w14:paraId="5E33258D" w14:textId="77777777" w:rsidR="00BE1FA1" w:rsidRPr="005717FB" w:rsidRDefault="00BE1FA1" w:rsidP="00DF3798">
            <w:pPr>
              <w:spacing w:after="0" w:line="240" w:lineRule="auto"/>
              <w:rPr>
                <w:b/>
                <w:color w:val="000000"/>
                <w:sz w:val="18"/>
              </w:rPr>
            </w:pPr>
            <w:r w:rsidRPr="005717FB">
              <w:rPr>
                <w:b/>
                <w:color w:val="000000"/>
                <w:sz w:val="18"/>
              </w:rPr>
              <w:t> </w:t>
            </w:r>
          </w:p>
        </w:tc>
      </w:tr>
      <w:tr w:rsidR="00BE1FA1" w:rsidRPr="005717FB" w14:paraId="72311D08" w14:textId="77777777">
        <w:trPr>
          <w:trHeight w:val="288"/>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57083DA1" w14:textId="77777777" w:rsidR="00BE1FA1" w:rsidRPr="005E2E68" w:rsidRDefault="00BE1FA1" w:rsidP="00DF3798">
            <w:pPr>
              <w:spacing w:after="0" w:line="240" w:lineRule="auto"/>
              <w:rPr>
                <w:b/>
                <w:color w:val="000000"/>
                <w:sz w:val="18"/>
              </w:rPr>
            </w:pPr>
          </w:p>
        </w:tc>
      </w:tr>
      <w:tr w:rsidR="00BE1FA1" w:rsidRPr="005717FB" w14:paraId="160F8F2A" w14:textId="77777777">
        <w:trPr>
          <w:trHeight w:val="288"/>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6133AA0D" w14:textId="77777777" w:rsidR="00BE1FA1" w:rsidRPr="005E2E68" w:rsidRDefault="00BE1FA1" w:rsidP="00DF3798">
            <w:pPr>
              <w:spacing w:after="0" w:line="240" w:lineRule="auto"/>
              <w:rPr>
                <w:b/>
                <w:color w:val="000000"/>
                <w:sz w:val="18"/>
              </w:rPr>
            </w:pPr>
          </w:p>
        </w:tc>
      </w:tr>
      <w:tr w:rsidR="00BE1FA1" w:rsidRPr="005717FB" w14:paraId="43EF1B10" w14:textId="77777777">
        <w:trPr>
          <w:trHeight w:val="1320"/>
        </w:trPr>
        <w:tc>
          <w:tcPr>
            <w:tcW w:w="9620" w:type="dxa"/>
            <w:gridSpan w:val="9"/>
            <w:vMerge/>
            <w:tcBorders>
              <w:top w:val="single" w:sz="8" w:space="0" w:color="auto"/>
              <w:left w:val="single" w:sz="8" w:space="0" w:color="auto"/>
              <w:bottom w:val="single" w:sz="8" w:space="0" w:color="000000"/>
              <w:right w:val="single" w:sz="8" w:space="0" w:color="000000"/>
            </w:tcBorders>
            <w:vAlign w:val="center"/>
          </w:tcPr>
          <w:p w14:paraId="6DF3FAF2" w14:textId="77777777" w:rsidR="00BE1FA1" w:rsidRPr="005E2E68" w:rsidRDefault="00BE1FA1" w:rsidP="00DF3798">
            <w:pPr>
              <w:spacing w:after="0" w:line="240" w:lineRule="auto"/>
              <w:rPr>
                <w:b/>
                <w:color w:val="000000"/>
                <w:sz w:val="18"/>
              </w:rPr>
            </w:pPr>
          </w:p>
        </w:tc>
      </w:tr>
    </w:tbl>
    <w:p w14:paraId="46EE061C" w14:textId="77777777" w:rsidR="00BE1FA1" w:rsidRPr="005E2E68" w:rsidRDefault="00BE1FA1">
      <w:pPr>
        <w:rPr>
          <w:b/>
        </w:rPr>
      </w:pPr>
    </w:p>
    <w:p w14:paraId="346D3D16" w14:textId="77777777" w:rsidR="00BE1FA1" w:rsidRPr="005E2E68" w:rsidRDefault="00BE1FA1">
      <w:pPr>
        <w:rPr>
          <w:b/>
        </w:rPr>
      </w:pPr>
    </w:p>
    <w:p w14:paraId="5DCD3175" w14:textId="77777777" w:rsidR="00BE1FA1" w:rsidRPr="005E2E68" w:rsidRDefault="00BE1FA1">
      <w:pPr>
        <w:rPr>
          <w:b/>
        </w:rPr>
      </w:pPr>
    </w:p>
    <w:p w14:paraId="23EF45C0" w14:textId="77777777" w:rsidR="00BE1FA1" w:rsidRPr="005E2E68" w:rsidRDefault="00BE1FA1">
      <w:pPr>
        <w:rPr>
          <w:b/>
        </w:rPr>
      </w:pPr>
    </w:p>
    <w:p w14:paraId="2D538DF9" w14:textId="77777777" w:rsidR="00BE1FA1" w:rsidRPr="005E2E68" w:rsidRDefault="00BE1FA1">
      <w:pPr>
        <w:rPr>
          <w:b/>
        </w:rPr>
      </w:pPr>
    </w:p>
    <w:p w14:paraId="797A5E46" w14:textId="77777777" w:rsidR="00BE1FA1" w:rsidRPr="005E2E68" w:rsidRDefault="00BE1FA1">
      <w:pPr>
        <w:rPr>
          <w:b/>
        </w:rPr>
      </w:pPr>
    </w:p>
    <w:p w14:paraId="667F94F2" w14:textId="77777777" w:rsidR="00BE1FA1" w:rsidRPr="005E2E68" w:rsidRDefault="00BE1FA1">
      <w:pPr>
        <w:rPr>
          <w:b/>
        </w:rPr>
      </w:pPr>
    </w:p>
    <w:p w14:paraId="4781E8F2" w14:textId="77777777" w:rsidR="00BE1FA1" w:rsidRPr="005E2E68" w:rsidRDefault="00BE1FA1">
      <w:pPr>
        <w:rPr>
          <w:b/>
        </w:rPr>
      </w:pPr>
    </w:p>
    <w:p w14:paraId="5DD26E5E" w14:textId="77777777" w:rsidR="00BE1FA1" w:rsidRPr="005E2E68" w:rsidRDefault="00BE1FA1">
      <w:pPr>
        <w:rPr>
          <w:b/>
        </w:rPr>
      </w:pPr>
    </w:p>
    <w:p w14:paraId="6CE0FFE9" w14:textId="77777777" w:rsidR="00BE1FA1" w:rsidRPr="005E2E68" w:rsidRDefault="00BE1FA1">
      <w:pPr>
        <w:rPr>
          <w:b/>
        </w:rPr>
      </w:pPr>
    </w:p>
    <w:p w14:paraId="0EC67FD7" w14:textId="77777777" w:rsidR="00BE1FA1" w:rsidRPr="005E2E68" w:rsidRDefault="00BE1FA1">
      <w:pPr>
        <w:rPr>
          <w:b/>
        </w:rPr>
      </w:pPr>
    </w:p>
    <w:p w14:paraId="702307AF" w14:textId="77777777" w:rsidR="00BE1FA1" w:rsidRPr="005E2E68" w:rsidRDefault="00BE1FA1">
      <w:pPr>
        <w:rPr>
          <w:b/>
        </w:rPr>
      </w:pPr>
    </w:p>
    <w:p w14:paraId="0AEAC7B4" w14:textId="77777777" w:rsidR="00BE1FA1" w:rsidRPr="005E2E68" w:rsidRDefault="00BE1FA1">
      <w:pPr>
        <w:rPr>
          <w:b/>
        </w:rPr>
      </w:pPr>
    </w:p>
    <w:p w14:paraId="6BFBF312" w14:textId="77777777" w:rsidR="00BE1FA1" w:rsidRPr="005E2E68" w:rsidRDefault="00BE1FA1">
      <w:pPr>
        <w:rPr>
          <w:b/>
        </w:rPr>
      </w:pPr>
    </w:p>
    <w:p w14:paraId="3BA8D999" w14:textId="77777777" w:rsidR="00BE1FA1" w:rsidRPr="005E2E68" w:rsidRDefault="00BE1FA1">
      <w:pPr>
        <w:rPr>
          <w:b/>
        </w:rPr>
      </w:pPr>
    </w:p>
    <w:p w14:paraId="57B09753" w14:textId="77777777" w:rsidR="00BE1FA1" w:rsidRPr="005E2E68" w:rsidRDefault="00BE1FA1">
      <w:pPr>
        <w:rPr>
          <w:b/>
        </w:rPr>
      </w:pPr>
    </w:p>
    <w:p w14:paraId="2CAA35B4" w14:textId="77777777" w:rsidR="00BE1FA1" w:rsidRPr="005E2E68" w:rsidRDefault="00BE1FA1">
      <w:pPr>
        <w:rPr>
          <w:b/>
        </w:rPr>
      </w:pPr>
    </w:p>
    <w:p w14:paraId="18DAF91C" w14:textId="77777777" w:rsidR="00BE1FA1" w:rsidRPr="005E2E68" w:rsidRDefault="00BE1FA1">
      <w:pPr>
        <w:rPr>
          <w:b/>
        </w:rPr>
      </w:pPr>
    </w:p>
    <w:p w14:paraId="23935BEC" w14:textId="77777777" w:rsidR="00BE1FA1" w:rsidRPr="005E2E68" w:rsidRDefault="00BE1FA1">
      <w:pPr>
        <w:rPr>
          <w:b/>
        </w:rPr>
      </w:pPr>
    </w:p>
    <w:p w14:paraId="673A41C7" w14:textId="77777777" w:rsidR="00BE1FA1" w:rsidRPr="005E2E68" w:rsidRDefault="00BE1FA1">
      <w:pPr>
        <w:rPr>
          <w:b/>
        </w:rPr>
      </w:pPr>
    </w:p>
    <w:p w14:paraId="40FA4F5A" w14:textId="77777777" w:rsidR="00BE1FA1" w:rsidRPr="005E2E68" w:rsidRDefault="00BE1FA1">
      <w:pPr>
        <w:rPr>
          <w:b/>
        </w:rPr>
      </w:pPr>
    </w:p>
    <w:p w14:paraId="5DC3044A" w14:textId="77777777" w:rsidR="00BE1FA1" w:rsidRPr="005E2E68" w:rsidRDefault="00BE1FA1">
      <w:pPr>
        <w:rPr>
          <w:b/>
        </w:rPr>
      </w:pPr>
    </w:p>
    <w:p w14:paraId="1D88677F" w14:textId="77777777" w:rsidR="00BE1FA1" w:rsidRPr="005E2E68" w:rsidRDefault="00BE1FA1">
      <w:pPr>
        <w:rPr>
          <w:b/>
        </w:rPr>
      </w:pPr>
    </w:p>
    <w:p w14:paraId="14F73A19" w14:textId="77777777" w:rsidR="00BE1FA1" w:rsidRPr="00CB5ED8" w:rsidRDefault="00BE1FA1" w:rsidP="00CB5ED8">
      <w:pPr>
        <w:spacing w:after="0" w:line="240" w:lineRule="auto"/>
        <w:jc w:val="center"/>
        <w:rPr>
          <w:rFonts w:ascii="Times" w:hAnsi="Times"/>
          <w:sz w:val="20"/>
          <w:szCs w:val="20"/>
        </w:rPr>
      </w:pPr>
      <w:r w:rsidRPr="00CB5ED8">
        <w:rPr>
          <w:rFonts w:ascii="Arial" w:hAnsi="Arial"/>
          <w:color w:val="000000"/>
          <w:sz w:val="34"/>
          <w:szCs w:val="20"/>
        </w:rPr>
        <w:t>Civil Rights Oral Histories</w:t>
      </w:r>
    </w:p>
    <w:p w14:paraId="6B7C8514" w14:textId="77777777" w:rsidR="00BE1FA1" w:rsidRPr="00CB5ED8" w:rsidRDefault="00BE1FA1" w:rsidP="00CB5ED8">
      <w:pPr>
        <w:spacing w:after="0" w:line="240" w:lineRule="auto"/>
        <w:rPr>
          <w:rFonts w:ascii="Times" w:hAnsi="Times"/>
          <w:sz w:val="20"/>
          <w:szCs w:val="20"/>
        </w:rPr>
      </w:pPr>
      <w:r w:rsidRPr="00CB5ED8">
        <w:rPr>
          <w:rFonts w:ascii="Times" w:hAnsi="Times"/>
          <w:sz w:val="20"/>
          <w:szCs w:val="20"/>
        </w:rPr>
        <w:lastRenderedPageBreak/>
        <w:br/>
      </w:r>
    </w:p>
    <w:p w14:paraId="230A52B8" w14:textId="77777777" w:rsidR="00BE1FA1" w:rsidRPr="00CB5ED8" w:rsidRDefault="00BE1FA1" w:rsidP="00CB5ED8">
      <w:pPr>
        <w:spacing w:after="0" w:line="240" w:lineRule="auto"/>
        <w:rPr>
          <w:rFonts w:ascii="Times" w:hAnsi="Times"/>
          <w:sz w:val="20"/>
          <w:szCs w:val="20"/>
        </w:rPr>
      </w:pPr>
      <w:r w:rsidRPr="00CB5ED8">
        <w:rPr>
          <w:rFonts w:ascii="Arial" w:hAnsi="Arial"/>
          <w:color w:val="000000"/>
          <w:sz w:val="23"/>
          <w:szCs w:val="20"/>
        </w:rPr>
        <w:t xml:space="preserve">Name: </w:t>
      </w:r>
      <w:r w:rsidRPr="00CB5ED8">
        <w:rPr>
          <w:rStyle w:val="apple-tab-span"/>
          <w:rFonts w:ascii="Arial" w:hAnsi="Arial"/>
          <w:color w:val="000000"/>
          <w:sz w:val="23"/>
          <w:szCs w:val="20"/>
        </w:rPr>
        <w:tab/>
      </w:r>
      <w:r w:rsidRPr="00CB5ED8">
        <w:rPr>
          <w:rStyle w:val="apple-tab-span"/>
          <w:rFonts w:ascii="Arial" w:hAnsi="Arial"/>
          <w:color w:val="000000"/>
          <w:sz w:val="23"/>
          <w:szCs w:val="20"/>
        </w:rPr>
        <w:tab/>
      </w:r>
      <w:r w:rsidRPr="00CB5ED8">
        <w:rPr>
          <w:rStyle w:val="apple-tab-span"/>
          <w:rFonts w:ascii="Arial" w:hAnsi="Arial"/>
          <w:color w:val="000000"/>
          <w:sz w:val="23"/>
          <w:szCs w:val="20"/>
        </w:rPr>
        <w:tab/>
      </w:r>
      <w:r w:rsidRPr="00CB5ED8">
        <w:rPr>
          <w:rStyle w:val="apple-tab-span"/>
          <w:rFonts w:ascii="Arial" w:hAnsi="Arial"/>
          <w:color w:val="000000"/>
          <w:sz w:val="23"/>
          <w:szCs w:val="20"/>
        </w:rPr>
        <w:tab/>
      </w:r>
      <w:r w:rsidRPr="00CB5ED8">
        <w:rPr>
          <w:rStyle w:val="apple-tab-span"/>
          <w:rFonts w:ascii="Arial" w:hAnsi="Arial"/>
          <w:color w:val="000000"/>
          <w:sz w:val="23"/>
          <w:szCs w:val="20"/>
        </w:rPr>
        <w:tab/>
      </w:r>
      <w:r w:rsidRPr="00CB5ED8">
        <w:rPr>
          <w:rStyle w:val="apple-tab-span"/>
          <w:rFonts w:ascii="Arial" w:hAnsi="Arial"/>
          <w:color w:val="000000"/>
          <w:sz w:val="23"/>
          <w:szCs w:val="20"/>
        </w:rPr>
        <w:tab/>
      </w:r>
      <w:r w:rsidRPr="00CB5ED8">
        <w:rPr>
          <w:rStyle w:val="apple-tab-span"/>
          <w:rFonts w:ascii="Arial" w:hAnsi="Arial"/>
          <w:color w:val="000000"/>
          <w:sz w:val="23"/>
          <w:szCs w:val="20"/>
        </w:rPr>
        <w:tab/>
      </w:r>
      <w:r w:rsidRPr="00CB5ED8">
        <w:rPr>
          <w:rStyle w:val="apple-tab-span"/>
          <w:rFonts w:ascii="Arial" w:hAnsi="Arial"/>
          <w:color w:val="000000"/>
          <w:sz w:val="23"/>
          <w:szCs w:val="20"/>
        </w:rPr>
        <w:tab/>
      </w:r>
      <w:r w:rsidRPr="00CB5ED8">
        <w:rPr>
          <w:rStyle w:val="apple-tab-span"/>
          <w:rFonts w:ascii="Arial" w:hAnsi="Arial"/>
          <w:color w:val="000000"/>
          <w:sz w:val="23"/>
          <w:szCs w:val="20"/>
        </w:rPr>
        <w:tab/>
      </w:r>
      <w:r w:rsidRPr="00CB5ED8">
        <w:rPr>
          <w:rStyle w:val="apple-tab-span"/>
          <w:rFonts w:ascii="Arial" w:hAnsi="Arial"/>
          <w:color w:val="000000"/>
          <w:sz w:val="23"/>
          <w:szCs w:val="20"/>
        </w:rPr>
        <w:tab/>
      </w:r>
      <w:r w:rsidRPr="00CB5ED8">
        <w:rPr>
          <w:rFonts w:ascii="Arial" w:hAnsi="Arial"/>
          <w:color w:val="000000"/>
          <w:sz w:val="23"/>
          <w:szCs w:val="20"/>
        </w:rPr>
        <w:t>Date:</w:t>
      </w:r>
    </w:p>
    <w:p w14:paraId="5E141976" w14:textId="77777777" w:rsidR="00BE1FA1" w:rsidRPr="00CB5ED8" w:rsidRDefault="00BE1FA1" w:rsidP="00CB5ED8">
      <w:pPr>
        <w:spacing w:after="0" w:line="240" w:lineRule="auto"/>
        <w:rPr>
          <w:rFonts w:ascii="Times" w:hAnsi="Times"/>
          <w:sz w:val="20"/>
          <w:szCs w:val="20"/>
        </w:rPr>
      </w:pPr>
    </w:p>
    <w:p w14:paraId="44219BAF" w14:textId="77777777" w:rsidR="00BE1FA1" w:rsidRPr="00CB5ED8" w:rsidRDefault="00BE1FA1" w:rsidP="00CB5ED8">
      <w:pPr>
        <w:spacing w:after="0" w:line="240" w:lineRule="auto"/>
        <w:rPr>
          <w:rFonts w:ascii="Times" w:hAnsi="Times"/>
          <w:sz w:val="20"/>
          <w:szCs w:val="20"/>
        </w:rPr>
      </w:pPr>
    </w:p>
    <w:p w14:paraId="585E5DEB" w14:textId="77777777" w:rsidR="00BE1FA1" w:rsidRPr="00CB5ED8" w:rsidRDefault="00BE1FA1" w:rsidP="00CB5ED8">
      <w:pPr>
        <w:numPr>
          <w:ilvl w:val="0"/>
          <w:numId w:val="10"/>
        </w:numPr>
        <w:spacing w:after="0" w:line="240" w:lineRule="auto"/>
        <w:rPr>
          <w:rFonts w:ascii="Arial" w:hAnsi="Arial"/>
          <w:color w:val="000000"/>
          <w:sz w:val="23"/>
          <w:szCs w:val="20"/>
        </w:rPr>
      </w:pPr>
      <w:r w:rsidRPr="00CB5ED8">
        <w:rPr>
          <w:rFonts w:ascii="Arial" w:hAnsi="Arial"/>
          <w:color w:val="000000"/>
          <w:sz w:val="23"/>
          <w:szCs w:val="20"/>
        </w:rPr>
        <w:t xml:space="preserve">What is the speaker’s name? </w:t>
      </w:r>
    </w:p>
    <w:p w14:paraId="3745D5F1" w14:textId="77777777" w:rsidR="00BE1FA1" w:rsidRPr="00CB5ED8" w:rsidRDefault="00BE1FA1" w:rsidP="00CB5ED8">
      <w:pPr>
        <w:spacing w:after="240" w:line="240" w:lineRule="auto"/>
        <w:ind w:left="360"/>
        <w:rPr>
          <w:rFonts w:ascii="Times" w:hAnsi="Times"/>
          <w:sz w:val="20"/>
          <w:szCs w:val="20"/>
        </w:rPr>
      </w:pPr>
    </w:p>
    <w:p w14:paraId="0D2D42AA" w14:textId="77777777" w:rsidR="00BE1FA1" w:rsidRPr="00CB5ED8" w:rsidRDefault="00BE1FA1" w:rsidP="00CB5ED8">
      <w:pPr>
        <w:spacing w:after="240" w:line="240" w:lineRule="auto"/>
        <w:ind w:left="360"/>
        <w:rPr>
          <w:rFonts w:ascii="Times" w:hAnsi="Times"/>
          <w:sz w:val="20"/>
          <w:szCs w:val="20"/>
        </w:rPr>
      </w:pPr>
      <w:r w:rsidRPr="00CB5ED8">
        <w:rPr>
          <w:rFonts w:ascii="Times" w:hAnsi="Times"/>
          <w:sz w:val="20"/>
          <w:szCs w:val="20"/>
        </w:rPr>
        <w:br/>
      </w:r>
    </w:p>
    <w:p w14:paraId="1C632B82" w14:textId="77777777" w:rsidR="00BE1FA1" w:rsidRPr="00CB5ED8" w:rsidRDefault="00BE1FA1" w:rsidP="00CB5ED8">
      <w:pPr>
        <w:numPr>
          <w:ilvl w:val="0"/>
          <w:numId w:val="10"/>
        </w:numPr>
        <w:spacing w:after="240" w:line="240" w:lineRule="auto"/>
        <w:rPr>
          <w:rFonts w:ascii="Arial" w:hAnsi="Arial"/>
          <w:color w:val="000000"/>
          <w:sz w:val="23"/>
          <w:szCs w:val="20"/>
        </w:rPr>
      </w:pPr>
      <w:r w:rsidRPr="00CB5ED8">
        <w:rPr>
          <w:rFonts w:ascii="Arial" w:hAnsi="Arial"/>
          <w:color w:val="000000"/>
          <w:sz w:val="23"/>
          <w:szCs w:val="20"/>
        </w:rPr>
        <w:t xml:space="preserve">What issue in the civil rights movement is the speaker discussing (bus boycotts, sit-ins, school desegregation, or something else)? How did they participate in the movement? </w:t>
      </w:r>
    </w:p>
    <w:p w14:paraId="2388D319" w14:textId="77777777" w:rsidR="00BE1FA1" w:rsidRPr="00CB5ED8" w:rsidRDefault="00BE1FA1" w:rsidP="00CB5ED8">
      <w:pPr>
        <w:spacing w:after="240" w:line="240" w:lineRule="auto"/>
        <w:ind w:left="360"/>
        <w:rPr>
          <w:rFonts w:ascii="Times" w:hAnsi="Times"/>
          <w:sz w:val="20"/>
          <w:szCs w:val="20"/>
        </w:rPr>
      </w:pPr>
      <w:r w:rsidRPr="00CB5ED8">
        <w:rPr>
          <w:rFonts w:ascii="Times" w:hAnsi="Times"/>
          <w:sz w:val="20"/>
          <w:szCs w:val="20"/>
        </w:rPr>
        <w:br/>
      </w:r>
      <w:r w:rsidRPr="00CB5ED8">
        <w:rPr>
          <w:rFonts w:ascii="Times" w:hAnsi="Times"/>
          <w:sz w:val="20"/>
          <w:szCs w:val="20"/>
        </w:rPr>
        <w:br/>
      </w:r>
      <w:r w:rsidRPr="00CB5ED8">
        <w:rPr>
          <w:rFonts w:ascii="Times" w:hAnsi="Times"/>
          <w:sz w:val="20"/>
          <w:szCs w:val="20"/>
        </w:rPr>
        <w:br/>
      </w:r>
    </w:p>
    <w:p w14:paraId="53173AC0" w14:textId="77777777" w:rsidR="00BE1FA1" w:rsidRPr="00CB5ED8" w:rsidRDefault="00BE1FA1" w:rsidP="00CB5ED8">
      <w:pPr>
        <w:spacing w:after="240" w:line="240" w:lineRule="auto"/>
        <w:rPr>
          <w:rFonts w:ascii="Times" w:hAnsi="Times"/>
          <w:sz w:val="20"/>
          <w:szCs w:val="20"/>
        </w:rPr>
      </w:pPr>
    </w:p>
    <w:p w14:paraId="3D35BB55" w14:textId="77777777" w:rsidR="00BE1FA1" w:rsidRPr="00CB5ED8" w:rsidRDefault="00BE1FA1" w:rsidP="00CB5ED8">
      <w:pPr>
        <w:numPr>
          <w:ilvl w:val="0"/>
          <w:numId w:val="10"/>
        </w:numPr>
        <w:spacing w:after="240" w:line="240" w:lineRule="auto"/>
        <w:rPr>
          <w:rFonts w:ascii="Arial" w:hAnsi="Arial"/>
          <w:color w:val="000000"/>
          <w:sz w:val="23"/>
          <w:szCs w:val="20"/>
        </w:rPr>
      </w:pPr>
      <w:r w:rsidRPr="00CB5ED8">
        <w:rPr>
          <w:rFonts w:ascii="Arial" w:hAnsi="Arial"/>
          <w:color w:val="000000"/>
          <w:sz w:val="23"/>
          <w:szCs w:val="20"/>
        </w:rPr>
        <w:t xml:space="preserve">Give a brief summary of what the speaker is discussing. What happened to them? Where were they? </w:t>
      </w:r>
    </w:p>
    <w:p w14:paraId="51606EB7" w14:textId="77777777" w:rsidR="00BE1FA1" w:rsidRPr="00CB5ED8" w:rsidRDefault="00BE1FA1" w:rsidP="00CB5ED8">
      <w:pPr>
        <w:spacing w:after="240" w:line="240" w:lineRule="auto"/>
        <w:ind w:left="360"/>
        <w:rPr>
          <w:rFonts w:ascii="Times" w:hAnsi="Times"/>
          <w:sz w:val="20"/>
          <w:szCs w:val="20"/>
        </w:rPr>
      </w:pPr>
      <w:r w:rsidRPr="00CB5ED8">
        <w:rPr>
          <w:rFonts w:ascii="Times" w:hAnsi="Times"/>
          <w:sz w:val="20"/>
          <w:szCs w:val="20"/>
        </w:rPr>
        <w:br/>
      </w:r>
      <w:r w:rsidRPr="00CB5ED8">
        <w:rPr>
          <w:rFonts w:ascii="Times" w:hAnsi="Times"/>
          <w:sz w:val="20"/>
          <w:szCs w:val="20"/>
        </w:rPr>
        <w:br/>
      </w:r>
      <w:r w:rsidRPr="00CB5ED8">
        <w:rPr>
          <w:rFonts w:ascii="Times" w:hAnsi="Times"/>
          <w:sz w:val="20"/>
          <w:szCs w:val="20"/>
        </w:rPr>
        <w:br/>
      </w:r>
      <w:r w:rsidRPr="00CB5ED8">
        <w:rPr>
          <w:rFonts w:ascii="Times" w:hAnsi="Times"/>
          <w:sz w:val="20"/>
          <w:szCs w:val="20"/>
        </w:rPr>
        <w:br/>
      </w:r>
      <w:r w:rsidRPr="00CB5ED8">
        <w:rPr>
          <w:rFonts w:ascii="Times" w:hAnsi="Times"/>
          <w:sz w:val="20"/>
          <w:szCs w:val="20"/>
        </w:rPr>
        <w:br/>
      </w:r>
      <w:r w:rsidRPr="00CB5ED8">
        <w:rPr>
          <w:rFonts w:ascii="Times" w:hAnsi="Times"/>
          <w:sz w:val="20"/>
          <w:szCs w:val="20"/>
        </w:rPr>
        <w:br/>
      </w:r>
    </w:p>
    <w:p w14:paraId="7B843D37" w14:textId="77777777" w:rsidR="00BE1FA1" w:rsidRPr="00CB5ED8" w:rsidRDefault="00BE1FA1" w:rsidP="00CB5ED8">
      <w:pPr>
        <w:spacing w:after="240" w:line="240" w:lineRule="auto"/>
        <w:rPr>
          <w:rFonts w:ascii="Times" w:hAnsi="Times"/>
          <w:sz w:val="20"/>
          <w:szCs w:val="20"/>
        </w:rPr>
      </w:pPr>
    </w:p>
    <w:p w14:paraId="1B2D65E9" w14:textId="77777777" w:rsidR="00BE1FA1" w:rsidRPr="00CB5ED8" w:rsidRDefault="00BE1FA1" w:rsidP="00CB5ED8">
      <w:pPr>
        <w:numPr>
          <w:ilvl w:val="0"/>
          <w:numId w:val="10"/>
        </w:numPr>
        <w:spacing w:after="240" w:line="240" w:lineRule="auto"/>
        <w:rPr>
          <w:rFonts w:ascii="Arial" w:hAnsi="Arial"/>
          <w:color w:val="000000"/>
          <w:sz w:val="23"/>
          <w:szCs w:val="20"/>
        </w:rPr>
      </w:pPr>
      <w:r w:rsidRPr="00CB5ED8">
        <w:rPr>
          <w:rFonts w:ascii="Arial" w:hAnsi="Arial"/>
          <w:color w:val="000000"/>
          <w:sz w:val="23"/>
          <w:szCs w:val="20"/>
        </w:rPr>
        <w:t xml:space="preserve">What do you think the person’s perspective on the civil rights movement is? Remember </w:t>
      </w:r>
      <w:r w:rsidRPr="00CB5ED8">
        <w:rPr>
          <w:rFonts w:ascii="Arial" w:hAnsi="Arial"/>
          <w:b/>
          <w:color w:val="000000"/>
          <w:sz w:val="23"/>
          <w:szCs w:val="20"/>
        </w:rPr>
        <w:t>perspective</w:t>
      </w:r>
      <w:r w:rsidRPr="00CB5ED8">
        <w:rPr>
          <w:rFonts w:ascii="Arial" w:hAnsi="Arial"/>
          <w:color w:val="000000"/>
          <w:sz w:val="23"/>
          <w:szCs w:val="20"/>
        </w:rPr>
        <w:t xml:space="preserve"> means a person’s attitude toward or way of regarding something, their point of view. </w:t>
      </w:r>
    </w:p>
    <w:p w14:paraId="37AB6A18" w14:textId="77777777" w:rsidR="00BE1FA1" w:rsidRPr="00CB5ED8" w:rsidRDefault="00BE1FA1" w:rsidP="00CB5ED8">
      <w:pPr>
        <w:spacing w:after="240" w:line="240" w:lineRule="auto"/>
        <w:ind w:left="360"/>
        <w:rPr>
          <w:rFonts w:ascii="Times" w:hAnsi="Times"/>
          <w:sz w:val="20"/>
          <w:szCs w:val="20"/>
        </w:rPr>
      </w:pPr>
      <w:r w:rsidRPr="00CB5ED8">
        <w:rPr>
          <w:rFonts w:ascii="Times" w:hAnsi="Times"/>
          <w:sz w:val="20"/>
          <w:szCs w:val="20"/>
        </w:rPr>
        <w:br/>
      </w:r>
    </w:p>
    <w:p w14:paraId="4611FB60" w14:textId="77777777" w:rsidR="00BE1FA1" w:rsidRPr="005E2E68" w:rsidRDefault="00BE1FA1">
      <w:pPr>
        <w:rPr>
          <w:b/>
        </w:rPr>
      </w:pPr>
    </w:p>
    <w:sectPr w:rsidR="00BE1FA1" w:rsidRPr="005E2E68" w:rsidSect="0048094A">
      <w:headerReference w:type="default" r:id="rId8"/>
      <w:footerReference w:type="default" r:id="rId9"/>
      <w:pgSz w:w="12240" w:h="15840"/>
      <w:pgMar w:top="864" w:right="1080" w:bottom="720" w:left="1080" w:header="288" w:footer="28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2029E1" w14:textId="77777777" w:rsidR="008417B5" w:rsidRDefault="008417B5" w:rsidP="00DF3798">
      <w:pPr>
        <w:spacing w:after="0" w:line="240" w:lineRule="auto"/>
      </w:pPr>
      <w:r>
        <w:separator/>
      </w:r>
    </w:p>
  </w:endnote>
  <w:endnote w:type="continuationSeparator" w:id="0">
    <w:p w14:paraId="00F3D625" w14:textId="77777777" w:rsidR="008417B5" w:rsidRDefault="008417B5" w:rsidP="00DF3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ato Light">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2FD6A" w14:textId="77777777" w:rsidR="008417B5" w:rsidRDefault="008417B5">
    <w:pPr>
      <w:pStyle w:val="Footer"/>
      <w:jc w:val="right"/>
    </w:pPr>
    <w:r>
      <w:fldChar w:fldCharType="begin"/>
    </w:r>
    <w:r>
      <w:instrText xml:space="preserve"> PAGE   \* MERGEFORMAT </w:instrText>
    </w:r>
    <w:r>
      <w:fldChar w:fldCharType="separate"/>
    </w:r>
    <w:r w:rsidR="00FA194A">
      <w:rPr>
        <w:noProof/>
      </w:rPr>
      <w:t>3</w:t>
    </w:r>
    <w:r>
      <w:rPr>
        <w:noProof/>
      </w:rPr>
      <w:fldChar w:fldCharType="end"/>
    </w:r>
  </w:p>
  <w:p w14:paraId="5310BD53" w14:textId="77777777" w:rsidR="008417B5" w:rsidRDefault="008417B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E577DA" w14:textId="77777777" w:rsidR="008417B5" w:rsidRDefault="008417B5" w:rsidP="00DF3798">
      <w:pPr>
        <w:spacing w:after="0" w:line="240" w:lineRule="auto"/>
      </w:pPr>
      <w:r>
        <w:separator/>
      </w:r>
    </w:p>
  </w:footnote>
  <w:footnote w:type="continuationSeparator" w:id="0">
    <w:p w14:paraId="2D943CD9" w14:textId="77777777" w:rsidR="008417B5" w:rsidRDefault="008417B5" w:rsidP="00DF379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E55C4" w14:textId="77777777" w:rsidR="008417B5" w:rsidRPr="0048094A" w:rsidRDefault="008417B5" w:rsidP="005717FB">
    <w:pPr>
      <w:pStyle w:val="Header"/>
      <w:jc w:val="center"/>
      <w:rPr>
        <w:rFonts w:cs="Arial"/>
        <w:b/>
        <w:i/>
        <w:sz w:val="20"/>
      </w:rPr>
    </w:pPr>
    <w:r w:rsidRPr="0048094A">
      <w:rPr>
        <w:rFonts w:cs="Arial"/>
        <w:b/>
        <w:i/>
        <w:sz w:val="20"/>
      </w:rPr>
      <w:t xml:space="preserve">The </w:t>
    </w:r>
    <w:r>
      <w:rPr>
        <w:rFonts w:cs="Arial"/>
        <w:b/>
        <w:i/>
        <w:sz w:val="20"/>
      </w:rPr>
      <w:t xml:space="preserve">Citadel </w:t>
    </w:r>
    <w:r w:rsidRPr="0048094A">
      <w:rPr>
        <w:rFonts w:cs="Arial"/>
        <w:b/>
        <w:i/>
        <w:sz w:val="20"/>
      </w:rPr>
      <w:t xml:space="preserve">School Of Education </w:t>
    </w:r>
  </w:p>
  <w:p w14:paraId="024D058E" w14:textId="77777777" w:rsidR="008417B5" w:rsidRPr="0048094A" w:rsidRDefault="008417B5">
    <w:pPr>
      <w:pStyle w:val="Header"/>
      <w:rPr>
        <w:rFonts w:cs="Arial"/>
        <w:b/>
        <w:i/>
        <w:sz w:val="20"/>
      </w:rPr>
    </w:pPr>
    <w:r w:rsidRPr="0048094A">
      <w:rPr>
        <w:rFonts w:cs="Arial"/>
        <w:b/>
        <w:i/>
        <w:sz w:val="20"/>
      </w:rPr>
      <w:tab/>
      <w:t xml:space="preserve">              English Lesson Plan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35CD"/>
    <w:multiLevelType w:val="hybridMultilevel"/>
    <w:tmpl w:val="8C400A2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CD05A3"/>
    <w:multiLevelType w:val="hybridMultilevel"/>
    <w:tmpl w:val="B82E5282"/>
    <w:lvl w:ilvl="0" w:tplc="C37A90BC">
      <w:start w:val="3"/>
      <w:numFmt w:val="decimal"/>
      <w:lvlText w:val="%1."/>
      <w:lvlJc w:val="left"/>
      <w:pPr>
        <w:tabs>
          <w:tab w:val="num" w:pos="720"/>
        </w:tabs>
        <w:ind w:left="720" w:hanging="360"/>
      </w:pPr>
    </w:lvl>
    <w:lvl w:ilvl="1" w:tplc="F2961A20" w:tentative="1">
      <w:start w:val="1"/>
      <w:numFmt w:val="decimal"/>
      <w:lvlText w:val="%2."/>
      <w:lvlJc w:val="left"/>
      <w:pPr>
        <w:tabs>
          <w:tab w:val="num" w:pos="1440"/>
        </w:tabs>
        <w:ind w:left="1440" w:hanging="360"/>
      </w:pPr>
    </w:lvl>
    <w:lvl w:ilvl="2" w:tplc="B4466548" w:tentative="1">
      <w:start w:val="1"/>
      <w:numFmt w:val="decimal"/>
      <w:lvlText w:val="%3."/>
      <w:lvlJc w:val="left"/>
      <w:pPr>
        <w:tabs>
          <w:tab w:val="num" w:pos="2160"/>
        </w:tabs>
        <w:ind w:left="2160" w:hanging="360"/>
      </w:pPr>
    </w:lvl>
    <w:lvl w:ilvl="3" w:tplc="0C9638EE" w:tentative="1">
      <w:start w:val="1"/>
      <w:numFmt w:val="decimal"/>
      <w:lvlText w:val="%4."/>
      <w:lvlJc w:val="left"/>
      <w:pPr>
        <w:tabs>
          <w:tab w:val="num" w:pos="2880"/>
        </w:tabs>
        <w:ind w:left="2880" w:hanging="360"/>
      </w:pPr>
    </w:lvl>
    <w:lvl w:ilvl="4" w:tplc="83C21ADE" w:tentative="1">
      <w:start w:val="1"/>
      <w:numFmt w:val="decimal"/>
      <w:lvlText w:val="%5."/>
      <w:lvlJc w:val="left"/>
      <w:pPr>
        <w:tabs>
          <w:tab w:val="num" w:pos="3600"/>
        </w:tabs>
        <w:ind w:left="3600" w:hanging="360"/>
      </w:pPr>
    </w:lvl>
    <w:lvl w:ilvl="5" w:tplc="18CCB37E" w:tentative="1">
      <w:start w:val="1"/>
      <w:numFmt w:val="decimal"/>
      <w:lvlText w:val="%6."/>
      <w:lvlJc w:val="left"/>
      <w:pPr>
        <w:tabs>
          <w:tab w:val="num" w:pos="4320"/>
        </w:tabs>
        <w:ind w:left="4320" w:hanging="360"/>
      </w:pPr>
    </w:lvl>
    <w:lvl w:ilvl="6" w:tplc="6F3E0CE8" w:tentative="1">
      <w:start w:val="1"/>
      <w:numFmt w:val="decimal"/>
      <w:lvlText w:val="%7."/>
      <w:lvlJc w:val="left"/>
      <w:pPr>
        <w:tabs>
          <w:tab w:val="num" w:pos="5040"/>
        </w:tabs>
        <w:ind w:left="5040" w:hanging="360"/>
      </w:pPr>
    </w:lvl>
    <w:lvl w:ilvl="7" w:tplc="7D8A8F28" w:tentative="1">
      <w:start w:val="1"/>
      <w:numFmt w:val="decimal"/>
      <w:lvlText w:val="%8."/>
      <w:lvlJc w:val="left"/>
      <w:pPr>
        <w:tabs>
          <w:tab w:val="num" w:pos="5760"/>
        </w:tabs>
        <w:ind w:left="5760" w:hanging="360"/>
      </w:pPr>
    </w:lvl>
    <w:lvl w:ilvl="8" w:tplc="5CAA8324" w:tentative="1">
      <w:start w:val="1"/>
      <w:numFmt w:val="decimal"/>
      <w:lvlText w:val="%9."/>
      <w:lvlJc w:val="left"/>
      <w:pPr>
        <w:tabs>
          <w:tab w:val="num" w:pos="6480"/>
        </w:tabs>
        <w:ind w:left="6480" w:hanging="360"/>
      </w:pPr>
    </w:lvl>
  </w:abstractNum>
  <w:abstractNum w:abstractNumId="2">
    <w:nsid w:val="0EDB2445"/>
    <w:multiLevelType w:val="hybridMultilevel"/>
    <w:tmpl w:val="5D4E10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9423DD1"/>
    <w:multiLevelType w:val="hybridMultilevel"/>
    <w:tmpl w:val="83606F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1E531B3"/>
    <w:multiLevelType w:val="hybridMultilevel"/>
    <w:tmpl w:val="9BAC8F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4EF5A49"/>
    <w:multiLevelType w:val="hybridMultilevel"/>
    <w:tmpl w:val="F3FCBA58"/>
    <w:lvl w:ilvl="0" w:tplc="5C28DCAA">
      <w:start w:val="1"/>
      <w:numFmt w:val="decimal"/>
      <w:lvlText w:val="%1."/>
      <w:lvlJc w:val="left"/>
      <w:pPr>
        <w:tabs>
          <w:tab w:val="num" w:pos="720"/>
        </w:tabs>
        <w:ind w:left="720" w:hanging="360"/>
      </w:pPr>
    </w:lvl>
    <w:lvl w:ilvl="1" w:tplc="FE8A87D2" w:tentative="1">
      <w:start w:val="1"/>
      <w:numFmt w:val="decimal"/>
      <w:lvlText w:val="%2."/>
      <w:lvlJc w:val="left"/>
      <w:pPr>
        <w:tabs>
          <w:tab w:val="num" w:pos="1440"/>
        </w:tabs>
        <w:ind w:left="1440" w:hanging="360"/>
      </w:pPr>
    </w:lvl>
    <w:lvl w:ilvl="2" w:tplc="031EDFB0" w:tentative="1">
      <w:start w:val="1"/>
      <w:numFmt w:val="decimal"/>
      <w:lvlText w:val="%3."/>
      <w:lvlJc w:val="left"/>
      <w:pPr>
        <w:tabs>
          <w:tab w:val="num" w:pos="2160"/>
        </w:tabs>
        <w:ind w:left="2160" w:hanging="360"/>
      </w:pPr>
    </w:lvl>
    <w:lvl w:ilvl="3" w:tplc="08701E4E" w:tentative="1">
      <w:start w:val="1"/>
      <w:numFmt w:val="decimal"/>
      <w:lvlText w:val="%4."/>
      <w:lvlJc w:val="left"/>
      <w:pPr>
        <w:tabs>
          <w:tab w:val="num" w:pos="2880"/>
        </w:tabs>
        <w:ind w:left="2880" w:hanging="360"/>
      </w:pPr>
    </w:lvl>
    <w:lvl w:ilvl="4" w:tplc="018840E4" w:tentative="1">
      <w:start w:val="1"/>
      <w:numFmt w:val="decimal"/>
      <w:lvlText w:val="%5."/>
      <w:lvlJc w:val="left"/>
      <w:pPr>
        <w:tabs>
          <w:tab w:val="num" w:pos="3600"/>
        </w:tabs>
        <w:ind w:left="3600" w:hanging="360"/>
      </w:pPr>
    </w:lvl>
    <w:lvl w:ilvl="5" w:tplc="F98E7DC4" w:tentative="1">
      <w:start w:val="1"/>
      <w:numFmt w:val="decimal"/>
      <w:lvlText w:val="%6."/>
      <w:lvlJc w:val="left"/>
      <w:pPr>
        <w:tabs>
          <w:tab w:val="num" w:pos="4320"/>
        </w:tabs>
        <w:ind w:left="4320" w:hanging="360"/>
      </w:pPr>
    </w:lvl>
    <w:lvl w:ilvl="6" w:tplc="350685A6" w:tentative="1">
      <w:start w:val="1"/>
      <w:numFmt w:val="decimal"/>
      <w:lvlText w:val="%7."/>
      <w:lvlJc w:val="left"/>
      <w:pPr>
        <w:tabs>
          <w:tab w:val="num" w:pos="5040"/>
        </w:tabs>
        <w:ind w:left="5040" w:hanging="360"/>
      </w:pPr>
    </w:lvl>
    <w:lvl w:ilvl="7" w:tplc="A7588A68" w:tentative="1">
      <w:start w:val="1"/>
      <w:numFmt w:val="decimal"/>
      <w:lvlText w:val="%8."/>
      <w:lvlJc w:val="left"/>
      <w:pPr>
        <w:tabs>
          <w:tab w:val="num" w:pos="5760"/>
        </w:tabs>
        <w:ind w:left="5760" w:hanging="360"/>
      </w:pPr>
    </w:lvl>
    <w:lvl w:ilvl="8" w:tplc="415250DE" w:tentative="1">
      <w:start w:val="1"/>
      <w:numFmt w:val="decimal"/>
      <w:lvlText w:val="%9."/>
      <w:lvlJc w:val="left"/>
      <w:pPr>
        <w:tabs>
          <w:tab w:val="num" w:pos="6480"/>
        </w:tabs>
        <w:ind w:left="6480" w:hanging="360"/>
      </w:pPr>
    </w:lvl>
  </w:abstractNum>
  <w:abstractNum w:abstractNumId="6">
    <w:nsid w:val="4864770E"/>
    <w:multiLevelType w:val="hybridMultilevel"/>
    <w:tmpl w:val="66DEECC4"/>
    <w:lvl w:ilvl="0" w:tplc="C90ED8AA">
      <w:start w:val="4"/>
      <w:numFmt w:val="decimal"/>
      <w:lvlText w:val="%1."/>
      <w:lvlJc w:val="left"/>
      <w:pPr>
        <w:tabs>
          <w:tab w:val="num" w:pos="720"/>
        </w:tabs>
        <w:ind w:left="720" w:hanging="360"/>
      </w:pPr>
    </w:lvl>
    <w:lvl w:ilvl="1" w:tplc="84124320" w:tentative="1">
      <w:start w:val="1"/>
      <w:numFmt w:val="decimal"/>
      <w:lvlText w:val="%2."/>
      <w:lvlJc w:val="left"/>
      <w:pPr>
        <w:tabs>
          <w:tab w:val="num" w:pos="1440"/>
        </w:tabs>
        <w:ind w:left="1440" w:hanging="360"/>
      </w:pPr>
    </w:lvl>
    <w:lvl w:ilvl="2" w:tplc="7FDEF41C" w:tentative="1">
      <w:start w:val="1"/>
      <w:numFmt w:val="decimal"/>
      <w:lvlText w:val="%3."/>
      <w:lvlJc w:val="left"/>
      <w:pPr>
        <w:tabs>
          <w:tab w:val="num" w:pos="2160"/>
        </w:tabs>
        <w:ind w:left="2160" w:hanging="360"/>
      </w:pPr>
    </w:lvl>
    <w:lvl w:ilvl="3" w:tplc="5D7CB194" w:tentative="1">
      <w:start w:val="1"/>
      <w:numFmt w:val="decimal"/>
      <w:lvlText w:val="%4."/>
      <w:lvlJc w:val="left"/>
      <w:pPr>
        <w:tabs>
          <w:tab w:val="num" w:pos="2880"/>
        </w:tabs>
        <w:ind w:left="2880" w:hanging="360"/>
      </w:pPr>
    </w:lvl>
    <w:lvl w:ilvl="4" w:tplc="2BF48D9A" w:tentative="1">
      <w:start w:val="1"/>
      <w:numFmt w:val="decimal"/>
      <w:lvlText w:val="%5."/>
      <w:lvlJc w:val="left"/>
      <w:pPr>
        <w:tabs>
          <w:tab w:val="num" w:pos="3600"/>
        </w:tabs>
        <w:ind w:left="3600" w:hanging="360"/>
      </w:pPr>
    </w:lvl>
    <w:lvl w:ilvl="5" w:tplc="BF42EEA0" w:tentative="1">
      <w:start w:val="1"/>
      <w:numFmt w:val="decimal"/>
      <w:lvlText w:val="%6."/>
      <w:lvlJc w:val="left"/>
      <w:pPr>
        <w:tabs>
          <w:tab w:val="num" w:pos="4320"/>
        </w:tabs>
        <w:ind w:left="4320" w:hanging="360"/>
      </w:pPr>
    </w:lvl>
    <w:lvl w:ilvl="6" w:tplc="27B0143E" w:tentative="1">
      <w:start w:val="1"/>
      <w:numFmt w:val="decimal"/>
      <w:lvlText w:val="%7."/>
      <w:lvlJc w:val="left"/>
      <w:pPr>
        <w:tabs>
          <w:tab w:val="num" w:pos="5040"/>
        </w:tabs>
        <w:ind w:left="5040" w:hanging="360"/>
      </w:pPr>
    </w:lvl>
    <w:lvl w:ilvl="7" w:tplc="098A5FE4" w:tentative="1">
      <w:start w:val="1"/>
      <w:numFmt w:val="decimal"/>
      <w:lvlText w:val="%8."/>
      <w:lvlJc w:val="left"/>
      <w:pPr>
        <w:tabs>
          <w:tab w:val="num" w:pos="5760"/>
        </w:tabs>
        <w:ind w:left="5760" w:hanging="360"/>
      </w:pPr>
    </w:lvl>
    <w:lvl w:ilvl="8" w:tplc="0A90B3CC" w:tentative="1">
      <w:start w:val="1"/>
      <w:numFmt w:val="decimal"/>
      <w:lvlText w:val="%9."/>
      <w:lvlJc w:val="left"/>
      <w:pPr>
        <w:tabs>
          <w:tab w:val="num" w:pos="6480"/>
        </w:tabs>
        <w:ind w:left="6480" w:hanging="360"/>
      </w:pPr>
    </w:lvl>
  </w:abstractNum>
  <w:abstractNum w:abstractNumId="7">
    <w:nsid w:val="49CF538D"/>
    <w:multiLevelType w:val="hybridMultilevel"/>
    <w:tmpl w:val="3F82EE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E2D0AD3"/>
    <w:multiLevelType w:val="hybridMultilevel"/>
    <w:tmpl w:val="DA101B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7C21F28"/>
    <w:multiLevelType w:val="hybridMultilevel"/>
    <w:tmpl w:val="E0DAB83E"/>
    <w:lvl w:ilvl="0" w:tplc="9C32CEB4">
      <w:start w:val="2"/>
      <w:numFmt w:val="decimal"/>
      <w:lvlText w:val="%1."/>
      <w:lvlJc w:val="left"/>
      <w:pPr>
        <w:tabs>
          <w:tab w:val="num" w:pos="720"/>
        </w:tabs>
        <w:ind w:left="720" w:hanging="360"/>
      </w:pPr>
    </w:lvl>
    <w:lvl w:ilvl="1" w:tplc="782ED840" w:tentative="1">
      <w:start w:val="1"/>
      <w:numFmt w:val="decimal"/>
      <w:lvlText w:val="%2."/>
      <w:lvlJc w:val="left"/>
      <w:pPr>
        <w:tabs>
          <w:tab w:val="num" w:pos="1440"/>
        </w:tabs>
        <w:ind w:left="1440" w:hanging="360"/>
      </w:pPr>
    </w:lvl>
    <w:lvl w:ilvl="2" w:tplc="B178D202" w:tentative="1">
      <w:start w:val="1"/>
      <w:numFmt w:val="decimal"/>
      <w:lvlText w:val="%3."/>
      <w:lvlJc w:val="left"/>
      <w:pPr>
        <w:tabs>
          <w:tab w:val="num" w:pos="2160"/>
        </w:tabs>
        <w:ind w:left="2160" w:hanging="360"/>
      </w:pPr>
    </w:lvl>
    <w:lvl w:ilvl="3" w:tplc="4E7448FA" w:tentative="1">
      <w:start w:val="1"/>
      <w:numFmt w:val="decimal"/>
      <w:lvlText w:val="%4."/>
      <w:lvlJc w:val="left"/>
      <w:pPr>
        <w:tabs>
          <w:tab w:val="num" w:pos="2880"/>
        </w:tabs>
        <w:ind w:left="2880" w:hanging="360"/>
      </w:pPr>
    </w:lvl>
    <w:lvl w:ilvl="4" w:tplc="204A101A" w:tentative="1">
      <w:start w:val="1"/>
      <w:numFmt w:val="decimal"/>
      <w:lvlText w:val="%5."/>
      <w:lvlJc w:val="left"/>
      <w:pPr>
        <w:tabs>
          <w:tab w:val="num" w:pos="3600"/>
        </w:tabs>
        <w:ind w:left="3600" w:hanging="360"/>
      </w:pPr>
    </w:lvl>
    <w:lvl w:ilvl="5" w:tplc="39E0A2F8" w:tentative="1">
      <w:start w:val="1"/>
      <w:numFmt w:val="decimal"/>
      <w:lvlText w:val="%6."/>
      <w:lvlJc w:val="left"/>
      <w:pPr>
        <w:tabs>
          <w:tab w:val="num" w:pos="4320"/>
        </w:tabs>
        <w:ind w:left="4320" w:hanging="360"/>
      </w:pPr>
    </w:lvl>
    <w:lvl w:ilvl="6" w:tplc="B08EA506" w:tentative="1">
      <w:start w:val="1"/>
      <w:numFmt w:val="decimal"/>
      <w:lvlText w:val="%7."/>
      <w:lvlJc w:val="left"/>
      <w:pPr>
        <w:tabs>
          <w:tab w:val="num" w:pos="5040"/>
        </w:tabs>
        <w:ind w:left="5040" w:hanging="360"/>
      </w:pPr>
    </w:lvl>
    <w:lvl w:ilvl="7" w:tplc="5364BDFC" w:tentative="1">
      <w:start w:val="1"/>
      <w:numFmt w:val="decimal"/>
      <w:lvlText w:val="%8."/>
      <w:lvlJc w:val="left"/>
      <w:pPr>
        <w:tabs>
          <w:tab w:val="num" w:pos="5760"/>
        </w:tabs>
        <w:ind w:left="5760" w:hanging="360"/>
      </w:pPr>
    </w:lvl>
    <w:lvl w:ilvl="8" w:tplc="0D942A0A" w:tentative="1">
      <w:start w:val="1"/>
      <w:numFmt w:val="decimal"/>
      <w:lvlText w:val="%9."/>
      <w:lvlJc w:val="left"/>
      <w:pPr>
        <w:tabs>
          <w:tab w:val="num" w:pos="6480"/>
        </w:tabs>
        <w:ind w:left="6480" w:hanging="360"/>
      </w:pPr>
    </w:lvl>
  </w:abstractNum>
  <w:num w:numId="1">
    <w:abstractNumId w:val="4"/>
  </w:num>
  <w:num w:numId="2">
    <w:abstractNumId w:val="8"/>
  </w:num>
  <w:num w:numId="3">
    <w:abstractNumId w:val="2"/>
  </w:num>
  <w:num w:numId="4">
    <w:abstractNumId w:val="3"/>
  </w:num>
  <w:num w:numId="5">
    <w:abstractNumId w:val="0"/>
  </w:num>
  <w:num w:numId="6">
    <w:abstractNumId w:val="5"/>
  </w:num>
  <w:num w:numId="7">
    <w:abstractNumId w:val="9"/>
    <w:lvlOverride w:ilvl="0">
      <w:lvl w:ilvl="0" w:tplc="9C32CEB4">
        <w:numFmt w:val="decimal"/>
        <w:lvlText w:val="%1."/>
        <w:lvlJc w:val="left"/>
      </w:lvl>
    </w:lvlOverride>
  </w:num>
  <w:num w:numId="8">
    <w:abstractNumId w:val="1"/>
    <w:lvlOverride w:ilvl="0">
      <w:lvl w:ilvl="0" w:tplc="C37A90BC">
        <w:numFmt w:val="decimal"/>
        <w:lvlText w:val="%1."/>
        <w:lvlJc w:val="left"/>
      </w:lvl>
    </w:lvlOverride>
  </w:num>
  <w:num w:numId="9">
    <w:abstractNumId w:val="6"/>
    <w:lvlOverride w:ilvl="0">
      <w:lvl w:ilvl="0" w:tplc="C90ED8AA">
        <w:numFmt w:val="decimal"/>
        <w:lvlText w:val="%1."/>
        <w:lvlJc w:val="left"/>
      </w:lvl>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798"/>
    <w:rsid w:val="000975BB"/>
    <w:rsid w:val="000A138B"/>
    <w:rsid w:val="000C3C74"/>
    <w:rsid w:val="000E69A2"/>
    <w:rsid w:val="002C3097"/>
    <w:rsid w:val="003C6287"/>
    <w:rsid w:val="004256BC"/>
    <w:rsid w:val="00473F01"/>
    <w:rsid w:val="0048094A"/>
    <w:rsid w:val="005676B6"/>
    <w:rsid w:val="005717FB"/>
    <w:rsid w:val="005E2E68"/>
    <w:rsid w:val="006C2854"/>
    <w:rsid w:val="007E7465"/>
    <w:rsid w:val="008417B5"/>
    <w:rsid w:val="00861F63"/>
    <w:rsid w:val="00BE1FA1"/>
    <w:rsid w:val="00C73F05"/>
    <w:rsid w:val="00CB5ED8"/>
    <w:rsid w:val="00D27A04"/>
    <w:rsid w:val="00DF3798"/>
    <w:rsid w:val="00DF5117"/>
    <w:rsid w:val="00E60D09"/>
    <w:rsid w:val="00F51889"/>
    <w:rsid w:val="00F7180F"/>
    <w:rsid w:val="00FA194A"/>
    <w:rsid w:val="00FE26E4"/>
    <w:rsid w:val="00FF6E4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1F5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38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F37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798"/>
    <w:rPr>
      <w:rFonts w:cs="Times New Roman"/>
    </w:rPr>
  </w:style>
  <w:style w:type="paragraph" w:styleId="Footer">
    <w:name w:val="footer"/>
    <w:basedOn w:val="Normal"/>
    <w:link w:val="FooterChar"/>
    <w:uiPriority w:val="99"/>
    <w:semiHidden/>
    <w:rsid w:val="00DF3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3798"/>
    <w:rPr>
      <w:rFonts w:cs="Times New Roman"/>
    </w:rPr>
  </w:style>
  <w:style w:type="paragraph" w:styleId="BalloonText">
    <w:name w:val="Balloon Text"/>
    <w:basedOn w:val="Normal"/>
    <w:link w:val="BalloonTextChar"/>
    <w:uiPriority w:val="99"/>
    <w:semiHidden/>
    <w:rsid w:val="00DF3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798"/>
    <w:rPr>
      <w:rFonts w:ascii="Tahoma" w:hAnsi="Tahoma" w:cs="Tahoma"/>
      <w:sz w:val="16"/>
    </w:rPr>
  </w:style>
  <w:style w:type="character" w:styleId="Hyperlink">
    <w:name w:val="Hyperlink"/>
    <w:basedOn w:val="DefaultParagraphFont"/>
    <w:uiPriority w:val="99"/>
    <w:rsid w:val="00CB5ED8"/>
    <w:rPr>
      <w:rFonts w:cs="Times New Roman"/>
      <w:color w:val="0000FF"/>
      <w:u w:val="single"/>
    </w:rPr>
  </w:style>
  <w:style w:type="paragraph" w:styleId="NormalWeb">
    <w:name w:val="Normal (Web)"/>
    <w:basedOn w:val="Normal"/>
    <w:uiPriority w:val="99"/>
    <w:rsid w:val="00CB5ED8"/>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uiPriority w:val="99"/>
    <w:rsid w:val="00CB5ED8"/>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38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F37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798"/>
    <w:rPr>
      <w:rFonts w:cs="Times New Roman"/>
    </w:rPr>
  </w:style>
  <w:style w:type="paragraph" w:styleId="Footer">
    <w:name w:val="footer"/>
    <w:basedOn w:val="Normal"/>
    <w:link w:val="FooterChar"/>
    <w:uiPriority w:val="99"/>
    <w:semiHidden/>
    <w:rsid w:val="00DF3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3798"/>
    <w:rPr>
      <w:rFonts w:cs="Times New Roman"/>
    </w:rPr>
  </w:style>
  <w:style w:type="paragraph" w:styleId="BalloonText">
    <w:name w:val="Balloon Text"/>
    <w:basedOn w:val="Normal"/>
    <w:link w:val="BalloonTextChar"/>
    <w:uiPriority w:val="99"/>
    <w:semiHidden/>
    <w:rsid w:val="00DF3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798"/>
    <w:rPr>
      <w:rFonts w:ascii="Tahoma" w:hAnsi="Tahoma" w:cs="Tahoma"/>
      <w:sz w:val="16"/>
    </w:rPr>
  </w:style>
  <w:style w:type="character" w:styleId="Hyperlink">
    <w:name w:val="Hyperlink"/>
    <w:basedOn w:val="DefaultParagraphFont"/>
    <w:uiPriority w:val="99"/>
    <w:rsid w:val="00CB5ED8"/>
    <w:rPr>
      <w:rFonts w:cs="Times New Roman"/>
      <w:color w:val="0000FF"/>
      <w:u w:val="single"/>
    </w:rPr>
  </w:style>
  <w:style w:type="paragraph" w:styleId="NormalWeb">
    <w:name w:val="Normal (Web)"/>
    <w:basedOn w:val="Normal"/>
    <w:uiPriority w:val="99"/>
    <w:rsid w:val="00CB5ED8"/>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uiPriority w:val="99"/>
    <w:rsid w:val="00CB5ED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993</Words>
  <Characters>4720</Characters>
  <Application>Microsoft Macintosh Word</Application>
  <DocSecurity>0</DocSecurity>
  <Lines>70</Lines>
  <Paragraphs>7</Paragraphs>
  <ScaleCrop>false</ScaleCrop>
  <HeadingPairs>
    <vt:vector size="2" baseType="variant">
      <vt:variant>
        <vt:lpstr>Title</vt:lpstr>
      </vt:variant>
      <vt:variant>
        <vt:i4>1</vt:i4>
      </vt:variant>
    </vt:vector>
  </HeadingPairs>
  <TitlesOfParts>
    <vt:vector size="1" baseType="lpstr">
      <vt:lpstr>Teacher: Leslie Gibson</vt:lpstr>
    </vt:vector>
  </TitlesOfParts>
  <Company>The Citadel</Company>
  <LinksUpToDate>false</LinksUpToDate>
  <CharactersWithSpaces>5706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 Leslie Gibson</dc:title>
  <dc:creator>Lauraie Zealy</dc:creator>
  <cp:lastModifiedBy>Emily Paul</cp:lastModifiedBy>
  <cp:revision>3</cp:revision>
  <dcterms:created xsi:type="dcterms:W3CDTF">2015-04-22T00:53:00Z</dcterms:created>
  <dcterms:modified xsi:type="dcterms:W3CDTF">2015-04-22T01:01:00Z</dcterms:modified>
</cp:coreProperties>
</file>